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69" w:rsidRPr="00C016E7" w:rsidRDefault="00F56429" w:rsidP="00503E69">
      <w:pPr>
        <w:spacing w:after="0" w:line="240" w:lineRule="auto"/>
        <w:rPr>
          <w:b/>
          <w:sz w:val="14"/>
          <w:szCs w:val="14"/>
          <w:lang w:val="uk-UA"/>
        </w:rPr>
      </w:pPr>
      <w:bookmarkStart w:id="0" w:name="_Toc507372334"/>
      <w:bookmarkStart w:id="1" w:name="_Toc450677404"/>
      <w:bookmarkStart w:id="2" w:name="_Toc452654105"/>
      <w:bookmarkStart w:id="3" w:name="_Toc468391528"/>
      <w:proofErr w:type="spellStart"/>
      <w:r w:rsidRPr="00C016E7">
        <w:rPr>
          <w:rFonts w:ascii="PT Sans" w:hAnsi="PT Sans"/>
          <w:b/>
          <w:sz w:val="14"/>
          <w:szCs w:val="14"/>
          <w:lang w:val="uk-UA"/>
        </w:rPr>
        <w:t>Содержание</w:t>
      </w:r>
      <w:bookmarkEnd w:id="0"/>
      <w:proofErr w:type="spellEnd"/>
      <w:r w:rsidR="00034FEB" w:rsidRPr="00C016E7">
        <w:rPr>
          <w:rFonts w:ascii="PT Sans" w:hAnsi="PT Sans"/>
          <w:b/>
          <w:sz w:val="14"/>
          <w:szCs w:val="14"/>
          <w:lang w:val="uk-UA"/>
        </w:rPr>
        <w:fldChar w:fldCharType="begin"/>
      </w:r>
      <w:r w:rsidR="00034FEB" w:rsidRPr="00C016E7">
        <w:rPr>
          <w:rFonts w:ascii="PT Sans" w:hAnsi="PT Sans"/>
          <w:b/>
          <w:sz w:val="14"/>
          <w:szCs w:val="14"/>
          <w:lang w:val="uk-UA"/>
        </w:rPr>
        <w:instrText xml:space="preserve"> TOC \o "1-3" \h \z \t "A1;1" </w:instrText>
      </w:r>
      <w:r w:rsidR="00034FEB" w:rsidRPr="00C016E7">
        <w:rPr>
          <w:rFonts w:ascii="PT Sans" w:hAnsi="PT Sans"/>
          <w:b/>
          <w:sz w:val="14"/>
          <w:szCs w:val="14"/>
          <w:lang w:val="uk-UA"/>
        </w:rPr>
        <w:fldChar w:fldCharType="separate"/>
      </w:r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0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Краткое руководство по эксплуатации – RUS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_Toc512025100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2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1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Характеристики модели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_Toc512025101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3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2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Комплект поставки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_Toc512025102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3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3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Указания по эксплуатации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_Toc512025103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4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4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Общий вид устройства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_Toc512025104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8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5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Возможности устройства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_Toc512025105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8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6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Способы подключения устройства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_Toc512025106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9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7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Режимы работы световых индикаторов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_Toc512025107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10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8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Использование Bluetooth адаптера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_Toc512025108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11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09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1. Включение и отключение устройства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_Toc512025109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11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0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2. Энергосберегающий режим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_Toc512025110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12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1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3. Подключение к другим устройствам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_Toc512025111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12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2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4. Сопряжение с другими устройствами Bluetooth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_Toc512025112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12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3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5. Зарядка Bluetooth адаптера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_Toc512025113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13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4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6. Управление музыкой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_Toc512025114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13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5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7. Ответ на вызов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_Toc512025115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13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6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8. Переключение языков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_Toc512025116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14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7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Возможные неисправности и методы их устранения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_Toc512025117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14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8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Условия транспортирования и хранения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_Toc512025118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15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19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Список сервісних центрів ASTRO/ Cписок сервисных</w:t>
        </w:r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br/>
          <w:t>центров ASTRO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_Toc512025119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15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503E69" w:rsidRPr="00C016E7" w:rsidRDefault="002D2800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sz w:val="11"/>
          <w:szCs w:val="11"/>
          <w:lang w:val="uk-UA" w:eastAsia="ru-RU"/>
        </w:rPr>
      </w:pPr>
      <w:hyperlink w:anchor="_Toc512025120" w:history="1">
        <w:r w:rsidR="00503E69" w:rsidRPr="00C016E7">
          <w:rPr>
            <w:rStyle w:val="ae"/>
            <w:rFonts w:ascii="PT Sans" w:hAnsi="PT Sans"/>
            <w:sz w:val="11"/>
            <w:szCs w:val="11"/>
            <w:lang w:val="uk-UA"/>
          </w:rPr>
          <w:t>Для заметок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tab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begin"/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instrText xml:space="preserve"> PAGEREF _Toc512025120 \h </w:instrTex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separate"/>
        </w:r>
        <w:r w:rsidR="00B86D8D" w:rsidRPr="00C016E7">
          <w:rPr>
            <w:rFonts w:ascii="PT Sans" w:hAnsi="PT Sans"/>
            <w:webHidden/>
            <w:sz w:val="11"/>
            <w:szCs w:val="11"/>
            <w:lang w:val="uk-UA"/>
          </w:rPr>
          <w:t>16</w:t>
        </w:r>
        <w:r w:rsidR="00503E69" w:rsidRPr="00C016E7">
          <w:rPr>
            <w:rFonts w:ascii="PT Sans" w:hAnsi="PT Sans"/>
            <w:webHidden/>
            <w:sz w:val="11"/>
            <w:szCs w:val="11"/>
            <w:lang w:val="uk-UA"/>
          </w:rPr>
          <w:fldChar w:fldCharType="end"/>
        </w:r>
      </w:hyperlink>
    </w:p>
    <w:p w:rsidR="00C548C1" w:rsidRPr="00C016E7" w:rsidRDefault="00034FEB" w:rsidP="00503E69">
      <w:pPr>
        <w:pStyle w:val="A10"/>
        <w:rPr>
          <w:color w:val="auto"/>
          <w:sz w:val="10"/>
          <w:szCs w:val="10"/>
        </w:rPr>
      </w:pPr>
      <w:r w:rsidRPr="00C016E7">
        <w:rPr>
          <w:color w:val="auto"/>
          <w:sz w:val="10"/>
          <w:szCs w:val="10"/>
        </w:rPr>
        <w:fldChar w:fldCharType="end"/>
      </w:r>
      <w:bookmarkEnd w:id="1"/>
      <w:bookmarkEnd w:id="2"/>
      <w:bookmarkEnd w:id="3"/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242304" w:rsidRPr="00C016E7" w:rsidRDefault="00242304" w:rsidP="00242304">
      <w:pPr>
        <w:pStyle w:val="All"/>
        <w:rPr>
          <w:b/>
          <w:sz w:val="14"/>
          <w:szCs w:val="14"/>
          <w:lang w:val="uk-UA"/>
        </w:rPr>
      </w:pPr>
      <w:r w:rsidRPr="00C016E7">
        <w:rPr>
          <w:b/>
          <w:sz w:val="14"/>
          <w:szCs w:val="14"/>
          <w:lang w:val="uk-UA"/>
        </w:rPr>
        <w:lastRenderedPageBreak/>
        <w:t>Короткий посібник з експлуатації - UKR</w:t>
      </w: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</w:p>
    <w:p w:rsidR="0035316A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Шановний користувач</w:t>
      </w:r>
      <w:r w:rsidR="0035316A" w:rsidRPr="00C016E7">
        <w:rPr>
          <w:rStyle w:val="a3"/>
          <w:rFonts w:cs="Arial"/>
          <w:color w:val="auto"/>
          <w:lang w:val="uk-UA"/>
        </w:rPr>
        <w:t>!</w:t>
      </w:r>
    </w:p>
    <w:p w:rsidR="00242304" w:rsidRPr="00C016E7" w:rsidRDefault="0035316A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Д</w:t>
      </w:r>
      <w:r w:rsidR="00242304" w:rsidRPr="00C016E7">
        <w:rPr>
          <w:rStyle w:val="a3"/>
          <w:rFonts w:cs="Arial"/>
          <w:color w:val="auto"/>
          <w:lang w:val="uk-UA"/>
        </w:rPr>
        <w:t xml:space="preserve">якуємо Вам, що обрали наш </w:t>
      </w:r>
      <w:proofErr w:type="spellStart"/>
      <w:r w:rsidR="00242304" w:rsidRPr="00C016E7">
        <w:rPr>
          <w:rStyle w:val="a3"/>
          <w:rFonts w:cs="Arial"/>
          <w:color w:val="auto"/>
          <w:lang w:val="uk-UA"/>
        </w:rPr>
        <w:t>Bluetooth</w:t>
      </w:r>
      <w:proofErr w:type="spellEnd"/>
      <w:r w:rsidR="00242304" w:rsidRPr="00C016E7">
        <w:rPr>
          <w:rStyle w:val="a3"/>
          <w:rFonts w:cs="Arial"/>
          <w:color w:val="auto"/>
          <w:lang w:val="uk-UA"/>
        </w:rPr>
        <w:t xml:space="preserve"> аудіо адаптер. Щоб скористатися всіма можливостями пристрою і продовжити термін його служби дотримуйтеся рекомендацій, наведених в цьому керівництві.</w:t>
      </w: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Даний товар є товаром обмінної гарантії. Несправний товар підлягає поверненню в роздрібну торговельну мережу. Виробник гарантує обмін несправного пристрою протягом 12 місяців з дня придбання.</w:t>
      </w: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Товар обмінюється за місцем придбання, без необхідності звернення в сервісний центр (АСЦ) виробника для отримання акту АСЦ про не ремонтопридатність. Обмін можливий при дотриманні споживачем правил та умов експлуатації, при поверненні товару з повній комплектності, зазначеної в цьому посібнику з експлуатації та документами, що підтверджують факт купівлі (касовий чек, товарний чек).</w:t>
      </w:r>
    </w:p>
    <w:p w:rsidR="00242304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Гарантійний термін-12 міс. Термін експлуатації - 24 міс.</w:t>
      </w:r>
    </w:p>
    <w:p w:rsidR="00A42848" w:rsidRPr="00C016E7" w:rsidRDefault="00242304" w:rsidP="00242304">
      <w:pPr>
        <w:pStyle w:val="All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Дане Керівництво містить інформацію про технічні характеристики і властивості пристрою, елементи управління, перелік заходів безпеки. Ігнорування або недотримання описаних заходів може призвести до порушення нормальної роботи адаптера, збоїв в його роботі або до виходу з ладу.</w:t>
      </w:r>
    </w:p>
    <w:p w:rsidR="00A42848" w:rsidRPr="00C016E7" w:rsidRDefault="00A42848" w:rsidP="00A42848">
      <w:pPr>
        <w:pStyle w:val="All"/>
        <w:rPr>
          <w:rStyle w:val="a3"/>
          <w:rFonts w:cs="Arial"/>
          <w:b/>
          <w:bCs/>
          <w:color w:val="auto"/>
          <w:lang w:val="uk-UA"/>
        </w:rPr>
      </w:pPr>
    </w:p>
    <w:p w:rsidR="00A42848" w:rsidRPr="00C016E7" w:rsidRDefault="00A42848" w:rsidP="00A42848">
      <w:pPr>
        <w:pStyle w:val="All"/>
        <w:rPr>
          <w:rStyle w:val="a3"/>
          <w:rFonts w:cs="Arial"/>
          <w:b/>
          <w:bCs/>
          <w:color w:val="auto"/>
          <w:lang w:val="uk-UA"/>
        </w:rPr>
      </w:pPr>
    </w:p>
    <w:p w:rsidR="00A42848" w:rsidRPr="00C016E7" w:rsidRDefault="00A42848" w:rsidP="00A42848">
      <w:pPr>
        <w:pStyle w:val="A10"/>
        <w:rPr>
          <w:rStyle w:val="a3"/>
          <w:color w:val="auto"/>
          <w:sz w:val="14"/>
          <w:szCs w:val="14"/>
          <w:lang w:val="uk-UA"/>
        </w:rPr>
      </w:pPr>
      <w:bookmarkStart w:id="4" w:name="_Toc484552894"/>
      <w:bookmarkStart w:id="5" w:name="_Toc512025101"/>
      <w:r w:rsidRPr="00C016E7">
        <w:rPr>
          <w:color w:val="auto"/>
          <w:szCs w:val="14"/>
        </w:rPr>
        <w:t>Характеристики модел</w:t>
      </w:r>
      <w:bookmarkEnd w:id="4"/>
      <w:bookmarkEnd w:id="5"/>
      <w:r w:rsidR="00C12A72" w:rsidRPr="00C016E7">
        <w:rPr>
          <w:color w:val="auto"/>
          <w:szCs w:val="14"/>
        </w:rPr>
        <w:t>і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Версія </w:t>
      </w:r>
      <w:proofErr w:type="spellStart"/>
      <w:r w:rsidRPr="00C016E7">
        <w:rPr>
          <w:rStyle w:val="a3"/>
          <w:rFonts w:cs="Arial"/>
          <w:color w:val="auto"/>
          <w:lang w:val="uk-UA"/>
        </w:rPr>
        <w:t>Bluetooth</w:t>
      </w:r>
      <w:proofErr w:type="spellEnd"/>
      <w:r w:rsidRPr="00C016E7">
        <w:rPr>
          <w:rStyle w:val="a3"/>
          <w:rFonts w:cs="Arial"/>
          <w:color w:val="auto"/>
          <w:lang w:val="uk-UA"/>
        </w:rPr>
        <w:t>: 4.1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Робочі частоти: 20 </w:t>
      </w:r>
      <w:proofErr w:type="spellStart"/>
      <w:r w:rsidRPr="00C016E7">
        <w:rPr>
          <w:rStyle w:val="a3"/>
          <w:rFonts w:cs="Arial"/>
          <w:color w:val="auto"/>
          <w:lang w:val="uk-UA"/>
        </w:rPr>
        <w:t>Гц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- 20 </w:t>
      </w:r>
      <w:proofErr w:type="spellStart"/>
      <w:r w:rsidRPr="00C016E7">
        <w:rPr>
          <w:rStyle w:val="a3"/>
          <w:rFonts w:cs="Arial"/>
          <w:color w:val="auto"/>
          <w:lang w:val="uk-UA"/>
        </w:rPr>
        <w:t>КГц</w:t>
      </w:r>
      <w:proofErr w:type="spellEnd"/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Профілі: 2dp \ </w:t>
      </w:r>
      <w:proofErr w:type="spellStart"/>
      <w:r w:rsidRPr="00C016E7">
        <w:rPr>
          <w:rStyle w:val="a3"/>
          <w:rFonts w:cs="Arial"/>
          <w:color w:val="auto"/>
          <w:lang w:val="uk-UA"/>
        </w:rPr>
        <w:t>avctp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avdtp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avrcp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hfp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spp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smp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</w:t>
      </w:r>
      <w:r w:rsidRPr="00C016E7">
        <w:rPr>
          <w:rStyle w:val="a3"/>
          <w:rFonts w:ascii="Arial" w:hAnsi="Arial" w:cs="Arial"/>
          <w:color w:val="auto"/>
          <w:lang w:val="uk-UA"/>
        </w:rPr>
        <w:t>​​</w:t>
      </w:r>
      <w:r w:rsidRPr="00C016E7">
        <w:rPr>
          <w:rStyle w:val="a3"/>
          <w:rFonts w:cs="Arial"/>
          <w:color w:val="auto"/>
          <w:lang w:val="uk-UA"/>
        </w:rPr>
        <w:t xml:space="preserve">\ </w:t>
      </w:r>
      <w:proofErr w:type="spellStart"/>
      <w:r w:rsidRPr="00C016E7">
        <w:rPr>
          <w:rStyle w:val="a3"/>
          <w:rFonts w:cs="Arial"/>
          <w:color w:val="auto"/>
          <w:lang w:val="uk-UA"/>
        </w:rPr>
        <w:t>att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gap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gatt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rfcomm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</w:t>
      </w:r>
      <w:proofErr w:type="spellStart"/>
      <w:r w:rsidRPr="00C016E7">
        <w:rPr>
          <w:rStyle w:val="a3"/>
          <w:rFonts w:cs="Arial"/>
          <w:color w:val="auto"/>
          <w:lang w:val="uk-UA"/>
        </w:rPr>
        <w:t>sdp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\ l2cap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Акумулятор: літій-іонний 80 </w:t>
      </w:r>
      <w:proofErr w:type="spellStart"/>
      <w:r w:rsidRPr="00C016E7">
        <w:rPr>
          <w:rStyle w:val="a3"/>
          <w:rFonts w:cs="Arial"/>
          <w:color w:val="auto"/>
          <w:lang w:val="uk-UA"/>
        </w:rPr>
        <w:t>мАг</w:t>
      </w:r>
      <w:proofErr w:type="spellEnd"/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Вбудований мікрофон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Час розмови: до 4 год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Час очікування: до 50 год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Час зарядки: 30 хв.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Вихідна потужність: 30 </w:t>
      </w:r>
      <w:proofErr w:type="spellStart"/>
      <w:r w:rsidRPr="00C016E7">
        <w:rPr>
          <w:rStyle w:val="a3"/>
          <w:rFonts w:cs="Arial"/>
          <w:color w:val="auto"/>
          <w:lang w:val="uk-UA"/>
        </w:rPr>
        <w:t>мВт</w:t>
      </w:r>
      <w:proofErr w:type="spellEnd"/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Дальність дії: 10 м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Роз'єм для навушників: 3,5 мм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інтерфейси: </w:t>
      </w:r>
      <w:proofErr w:type="spellStart"/>
      <w:r w:rsidRPr="00C016E7">
        <w:rPr>
          <w:rStyle w:val="a3"/>
          <w:rFonts w:cs="Arial"/>
          <w:color w:val="auto"/>
          <w:lang w:val="uk-UA"/>
        </w:rPr>
        <w:t>microUSB</w:t>
      </w:r>
      <w:proofErr w:type="spellEnd"/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Розміри: 59x15x15 мм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Маса: 5 г</w:t>
      </w:r>
    </w:p>
    <w:p w:rsidR="00C12A72" w:rsidRPr="00C016E7" w:rsidRDefault="00C12A72" w:rsidP="00C12A72">
      <w:pPr>
        <w:pStyle w:val="Dots2"/>
        <w:tabs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  <w:lang w:val="uk-UA"/>
        </w:rPr>
      </w:pPr>
    </w:p>
    <w:p w:rsidR="00A42848" w:rsidRPr="00C016E7" w:rsidRDefault="00A42848" w:rsidP="00A42848">
      <w:pPr>
        <w:pStyle w:val="A10"/>
        <w:rPr>
          <w:color w:val="auto"/>
          <w:szCs w:val="14"/>
        </w:rPr>
      </w:pPr>
      <w:bookmarkStart w:id="6" w:name="_Toc484552895"/>
      <w:bookmarkStart w:id="7" w:name="_Toc512025102"/>
      <w:r w:rsidRPr="00C016E7">
        <w:rPr>
          <w:color w:val="auto"/>
          <w:szCs w:val="14"/>
        </w:rPr>
        <w:t>Комплект поставки</w:t>
      </w:r>
      <w:bookmarkEnd w:id="6"/>
      <w:bookmarkEnd w:id="7"/>
    </w:p>
    <w:p w:rsidR="00A42848" w:rsidRPr="00C016E7" w:rsidRDefault="00C12A72" w:rsidP="00A42848">
      <w:pPr>
        <w:pStyle w:val="ParagraphStyle5"/>
        <w:spacing w:line="240" w:lineRule="auto"/>
        <w:rPr>
          <w:color w:val="auto"/>
          <w:lang w:val="uk-UA"/>
        </w:rPr>
      </w:pPr>
      <w:proofErr w:type="spellStart"/>
      <w:r w:rsidRPr="00C016E7">
        <w:rPr>
          <w:rStyle w:val="a3"/>
          <w:rFonts w:cs="Arial"/>
          <w:color w:val="auto"/>
          <w:lang w:val="uk-UA"/>
        </w:rPr>
        <w:t>Bluetooth</w:t>
      </w:r>
      <w:proofErr w:type="spellEnd"/>
      <w:r w:rsidRPr="00C016E7">
        <w:rPr>
          <w:rStyle w:val="a3"/>
          <w:rFonts w:cs="Arial"/>
          <w:color w:val="auto"/>
          <w:lang w:val="uk-UA"/>
        </w:rPr>
        <w:t xml:space="preserve"> аудіо адаптер</w:t>
      </w:r>
      <w:r w:rsidR="00A42848" w:rsidRPr="00C016E7">
        <w:rPr>
          <w:color w:val="auto"/>
          <w:lang w:val="uk-UA"/>
        </w:rPr>
        <w:tab/>
        <w:t>1шт.</w:t>
      </w:r>
    </w:p>
    <w:p w:rsidR="00A42848" w:rsidRPr="00C016E7" w:rsidRDefault="002B739E" w:rsidP="00A42848">
      <w:pPr>
        <w:pStyle w:val="ParagraphStyle5"/>
        <w:spacing w:line="240" w:lineRule="auto"/>
        <w:rPr>
          <w:color w:val="auto"/>
          <w:lang w:val="uk-UA"/>
        </w:rPr>
      </w:pPr>
      <w:r w:rsidRPr="00C016E7">
        <w:rPr>
          <w:color w:val="auto"/>
          <w:lang w:val="uk-UA"/>
        </w:rPr>
        <w:t>USB-кабель</w:t>
      </w:r>
      <w:r w:rsidR="00A42848" w:rsidRPr="00C016E7">
        <w:rPr>
          <w:color w:val="auto"/>
          <w:lang w:val="uk-UA"/>
        </w:rPr>
        <w:tab/>
        <w:t>1шт.</w:t>
      </w:r>
    </w:p>
    <w:p w:rsidR="00A42848" w:rsidRPr="00C016E7" w:rsidRDefault="00C12A72" w:rsidP="00A42848">
      <w:pPr>
        <w:pStyle w:val="ParagraphStyle5"/>
        <w:spacing w:line="240" w:lineRule="auto"/>
        <w:rPr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Керівництво по експлуатації</w:t>
      </w:r>
      <w:r w:rsidR="00BB330A" w:rsidRPr="00C016E7">
        <w:rPr>
          <w:color w:val="auto"/>
          <w:lang w:val="uk-UA"/>
        </w:rPr>
        <w:tab/>
        <w:t>1экз.</w:t>
      </w:r>
    </w:p>
    <w:p w:rsidR="00C12A72" w:rsidRPr="00C016E7" w:rsidRDefault="009C18D3" w:rsidP="00C12A72">
      <w:pPr>
        <w:pStyle w:val="ParagraphStyle5"/>
        <w:spacing w:line="240" w:lineRule="auto"/>
        <w:rPr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Індивідуальна у</w:t>
      </w:r>
      <w:r w:rsidR="00C12A72" w:rsidRPr="00C016E7">
        <w:rPr>
          <w:rStyle w:val="a3"/>
          <w:rFonts w:cs="Arial"/>
          <w:color w:val="auto"/>
          <w:lang w:val="uk-UA"/>
        </w:rPr>
        <w:t>паковка</w:t>
      </w:r>
      <w:r w:rsidR="00C12A72" w:rsidRPr="00C016E7">
        <w:rPr>
          <w:color w:val="auto"/>
          <w:lang w:val="uk-UA"/>
        </w:rPr>
        <w:tab/>
        <w:t>1шт.</w:t>
      </w:r>
    </w:p>
    <w:p w:rsidR="00C12A72" w:rsidRPr="00C016E7" w:rsidRDefault="00C12A72" w:rsidP="00A42848">
      <w:pPr>
        <w:pStyle w:val="ParagraphStyle5"/>
        <w:spacing w:line="240" w:lineRule="auto"/>
        <w:rPr>
          <w:color w:val="auto"/>
          <w:lang w:val="uk-UA"/>
        </w:rPr>
      </w:pPr>
    </w:p>
    <w:p w:rsidR="00BB330A" w:rsidRPr="00C016E7" w:rsidRDefault="00BB330A" w:rsidP="00A42848">
      <w:pPr>
        <w:pStyle w:val="ParagraphStyle5"/>
        <w:spacing w:line="240" w:lineRule="auto"/>
        <w:rPr>
          <w:color w:val="auto"/>
          <w:lang w:val="uk-UA"/>
        </w:rPr>
      </w:pPr>
    </w:p>
    <w:p w:rsidR="00C12A72" w:rsidRPr="00C016E7" w:rsidRDefault="00C12A72" w:rsidP="00A42848">
      <w:pPr>
        <w:pStyle w:val="ParagraphStyle5"/>
        <w:spacing w:line="240" w:lineRule="auto"/>
        <w:rPr>
          <w:color w:val="auto"/>
          <w:lang w:val="uk-UA"/>
        </w:rPr>
      </w:pPr>
    </w:p>
    <w:p w:rsidR="004A1571" w:rsidRPr="00C016E7" w:rsidRDefault="004A1571" w:rsidP="00A42848">
      <w:pPr>
        <w:pStyle w:val="All"/>
        <w:spacing w:line="240" w:lineRule="auto"/>
        <w:rPr>
          <w:b/>
          <w:bCs/>
          <w:color w:val="auto"/>
          <w:lang w:val="uk-UA"/>
        </w:rPr>
      </w:pPr>
    </w:p>
    <w:p w:rsidR="00A42848" w:rsidRPr="00C016E7" w:rsidRDefault="00C12A72" w:rsidP="00A42848">
      <w:pPr>
        <w:pStyle w:val="All"/>
        <w:spacing w:line="240" w:lineRule="auto"/>
        <w:rPr>
          <w:rStyle w:val="a3"/>
          <w:color w:val="auto"/>
          <w:lang w:val="uk-UA"/>
        </w:rPr>
      </w:pPr>
      <w:r w:rsidRPr="00C016E7">
        <w:rPr>
          <w:b/>
          <w:bCs/>
          <w:color w:val="auto"/>
          <w:lang w:val="uk-UA"/>
        </w:rPr>
        <w:t xml:space="preserve">Примітка: </w:t>
      </w:r>
      <w:r w:rsidRPr="00C016E7">
        <w:rPr>
          <w:rStyle w:val="a3"/>
          <w:color w:val="auto"/>
          <w:lang w:val="uk-UA"/>
        </w:rPr>
        <w:t>Виробник пристрою залишає за собою право змінювати комплектацію в тому випадку, якщо це не перешкоджає використанню вироби за основним призначенням</w:t>
      </w:r>
      <w:r w:rsidR="00A42848" w:rsidRPr="00C016E7">
        <w:rPr>
          <w:rStyle w:val="a3"/>
          <w:color w:val="auto"/>
          <w:lang w:val="uk-UA"/>
        </w:rPr>
        <w:t>.</w:t>
      </w:r>
    </w:p>
    <w:p w:rsidR="00A42848" w:rsidRPr="00C016E7" w:rsidRDefault="00A42848" w:rsidP="00A42848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  <w:lang w:val="uk-UA"/>
        </w:rPr>
      </w:pPr>
    </w:p>
    <w:p w:rsidR="00FD7195" w:rsidRPr="00C016E7" w:rsidRDefault="00FD7195" w:rsidP="00A42848">
      <w:pPr>
        <w:pStyle w:val="All"/>
        <w:spacing w:before="57" w:line="240" w:lineRule="auto"/>
        <w:rPr>
          <w:b/>
          <w:color w:val="auto"/>
          <w:sz w:val="14"/>
          <w:szCs w:val="14"/>
          <w:lang w:val="uk-UA"/>
        </w:rPr>
      </w:pPr>
      <w:r w:rsidRPr="00C016E7">
        <w:rPr>
          <w:b/>
          <w:color w:val="auto"/>
          <w:sz w:val="14"/>
          <w:szCs w:val="14"/>
          <w:lang w:val="uk-UA"/>
        </w:rPr>
        <w:t>Вказівки по експлуатації</w:t>
      </w:r>
    </w:p>
    <w:p w:rsidR="00A42848" w:rsidRPr="00C016E7" w:rsidRDefault="00FD7195" w:rsidP="00A42848">
      <w:pPr>
        <w:pStyle w:val="All"/>
        <w:spacing w:before="57" w:line="240" w:lineRule="auto"/>
        <w:rPr>
          <w:color w:val="auto"/>
          <w:lang w:val="uk-UA"/>
        </w:rPr>
      </w:pPr>
      <w:r w:rsidRPr="00C016E7">
        <w:rPr>
          <w:color w:val="auto"/>
          <w:lang w:val="uk-UA"/>
        </w:rPr>
        <w:t>Цей пристрій вироблено і призначено для повсякденного використання. Перелічені нижче вказівки по експлуатації призначені для того, щоб допомогти Вам правильно використовувати пристрій без загрози для безпеки людей і матеріальних цінностей, та зберігати його в робочому стані. Уважно ознайомтеся з цим розділом та суворо дотримуйтесь наведеним в ньому інструкцій.</w:t>
      </w:r>
    </w:p>
    <w:p w:rsidR="00A42848" w:rsidRPr="00C016E7" w:rsidRDefault="00A42848" w:rsidP="00A42848">
      <w:pPr>
        <w:pStyle w:val="All"/>
        <w:spacing w:line="240" w:lineRule="auto"/>
        <w:ind w:firstLine="0"/>
        <w:rPr>
          <w:b/>
          <w:bCs/>
          <w:color w:val="auto"/>
          <w:lang w:val="uk-UA"/>
        </w:rPr>
      </w:pPr>
    </w:p>
    <w:p w:rsidR="00FD7195" w:rsidRPr="00C016E7" w:rsidRDefault="00FD7195" w:rsidP="00FD7195">
      <w:pPr>
        <w:pStyle w:val="Dots"/>
        <w:spacing w:line="240" w:lineRule="auto"/>
        <w:rPr>
          <w:b/>
          <w:bCs/>
          <w:color w:val="auto"/>
          <w:sz w:val="14"/>
          <w:szCs w:val="14"/>
          <w:lang w:val="uk-UA"/>
        </w:rPr>
      </w:pPr>
      <w:r w:rsidRPr="00C016E7">
        <w:rPr>
          <w:b/>
          <w:bCs/>
          <w:color w:val="auto"/>
          <w:sz w:val="14"/>
          <w:szCs w:val="14"/>
          <w:lang w:val="uk-UA"/>
        </w:rPr>
        <w:t>Правила користування батаре</w:t>
      </w:r>
      <w:r w:rsidR="00871ABC">
        <w:rPr>
          <w:b/>
          <w:bCs/>
          <w:color w:val="auto"/>
          <w:sz w:val="14"/>
          <w:szCs w:val="14"/>
          <w:lang w:val="uk-UA"/>
        </w:rPr>
        <w:t>є</w:t>
      </w:r>
      <w:r w:rsidRPr="00C016E7">
        <w:rPr>
          <w:b/>
          <w:bCs/>
          <w:color w:val="auto"/>
          <w:sz w:val="14"/>
          <w:szCs w:val="14"/>
          <w:lang w:val="uk-UA"/>
        </w:rPr>
        <w:t>ю та зарядним пристроєм:</w:t>
      </w:r>
    </w:p>
    <w:p w:rsidR="00FD7195" w:rsidRPr="00C016E7" w:rsidRDefault="00FD7195" w:rsidP="00FD719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Зарядні пристрої та акумуляторні батареї (АКБ) слід використовувати лише за прямим призначенням;</w:t>
      </w:r>
    </w:p>
    <w:p w:rsidR="00FD7195" w:rsidRPr="00C016E7" w:rsidRDefault="00FD7195" w:rsidP="00FD719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Заборонено розбирати, модифікувати або нагрівати мережевий зарядний пристрій (</w:t>
      </w:r>
      <w:r w:rsidR="007D1C75" w:rsidRPr="00C016E7">
        <w:rPr>
          <w:rStyle w:val="a3"/>
          <w:color w:val="auto"/>
          <w:lang w:val="uk-UA"/>
        </w:rPr>
        <w:t>МЗП</w:t>
      </w:r>
      <w:r w:rsidRPr="00C016E7">
        <w:rPr>
          <w:rStyle w:val="a3"/>
          <w:color w:val="auto"/>
          <w:lang w:val="uk-UA"/>
        </w:rPr>
        <w:t>) і акумулятор, а також викликати коротке замикання на їх контактах;</w:t>
      </w:r>
    </w:p>
    <w:p w:rsidR="00FD7195" w:rsidRPr="00C016E7" w:rsidRDefault="00FD7195" w:rsidP="00FD719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Не допускається відрізати, пошкоджувати, модифікувати кабель СЗУ або USB-кабель, а також затискати їх або ставити на них важкі предмети. Будь-які подібні дії можуть викликати коротке замикання і призвести до пожежі або ураження електричним струмом;</w:t>
      </w:r>
    </w:p>
    <w:p w:rsidR="00FD7195" w:rsidRPr="00C016E7" w:rsidRDefault="00FD7195" w:rsidP="00FD719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Використовуйте лише сумісні з Вашим пристроєм зарядні пристрої. Використання будь-яких інших комплектуючих, аксесуарів та супутніх товарів (крім рекомендованих для даного обладнання його ви</w:t>
      </w:r>
      <w:r w:rsidR="00C91E93">
        <w:rPr>
          <w:rStyle w:val="a3"/>
          <w:color w:val="auto"/>
          <w:lang w:val="uk-UA"/>
        </w:rPr>
        <w:t>робником) може привести до проблем з виробом, травмі та</w:t>
      </w:r>
      <w:bookmarkStart w:id="8" w:name="_GoBack"/>
      <w:bookmarkEnd w:id="8"/>
      <w:r w:rsidRPr="00C016E7">
        <w:rPr>
          <w:rStyle w:val="a3"/>
          <w:color w:val="auto"/>
          <w:lang w:val="uk-UA"/>
        </w:rPr>
        <w:t xml:space="preserve"> становити загрозу безпеці для самого пристрою і його власника; 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lastRenderedPageBreak/>
        <w:t>Для зарядки пристрою не використовуйте пошкоджені кабелі живлення або штепселя, а також незафіксовані розетки;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Забороняється використання АКБ і МЗП в умовах підвищеної вологості, торкатися до обладнання вологими руками або </w:t>
      </w:r>
      <w:r w:rsidR="00AD02AE" w:rsidRPr="00C016E7">
        <w:rPr>
          <w:rStyle w:val="a3"/>
          <w:color w:val="auto"/>
          <w:lang w:val="uk-UA"/>
        </w:rPr>
        <w:t>зан</w:t>
      </w:r>
      <w:r w:rsidRPr="00C016E7">
        <w:rPr>
          <w:rStyle w:val="a3"/>
          <w:color w:val="auto"/>
          <w:lang w:val="uk-UA"/>
        </w:rPr>
        <w:t>урювати у воду;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Забороняється відключати пристрій з розетки, тягнучи за кабель живлення;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Уникайте перегинання та пошкодження кабелю;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Уникайте впливу прямого сонячного світла на пристрій;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Забороняється використовувати пошкоджені та </w:t>
      </w:r>
      <w:proofErr w:type="spellStart"/>
      <w:r w:rsidRPr="00C016E7">
        <w:rPr>
          <w:rStyle w:val="a3"/>
          <w:color w:val="auto"/>
          <w:lang w:val="uk-UA"/>
        </w:rPr>
        <w:t>протікаючі</w:t>
      </w:r>
      <w:proofErr w:type="spellEnd"/>
      <w:r w:rsidRPr="00C016E7">
        <w:rPr>
          <w:rStyle w:val="a3"/>
          <w:color w:val="auto"/>
          <w:lang w:val="uk-UA"/>
        </w:rPr>
        <w:t xml:space="preserve">  літій-іонні акумулятори. У випадку протікання акумулятора уникайте потрапляння електроліту на шкіру та в очі. Якщо попадання відбулося, промийте ушкоджене місце достатньою кількістю води і зверніться до лікаря;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Не розміщуйте свій пристрій на поверхню або всередину </w:t>
      </w:r>
      <w:r w:rsidR="00105AEF" w:rsidRPr="00C016E7">
        <w:rPr>
          <w:rStyle w:val="a3"/>
          <w:color w:val="auto"/>
          <w:lang w:val="uk-UA"/>
        </w:rPr>
        <w:t xml:space="preserve">нагрівальних </w:t>
      </w:r>
      <w:r w:rsidRPr="00C016E7">
        <w:rPr>
          <w:rStyle w:val="a3"/>
          <w:color w:val="auto"/>
          <w:lang w:val="uk-UA"/>
        </w:rPr>
        <w:t>приладів (радіаторів, кухонних плит і мікрохвильових печей). При сильному нагріванні акумулятор може вибухнути;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Акумулятори мають найкращу продуктивність в умовах нормальної кімнатної температури (20 ± 5) ° С.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Не допускайте падіння АКБ, а також значних механічних і силових </w:t>
      </w:r>
      <w:r w:rsidR="00105AEF" w:rsidRPr="00C016E7">
        <w:rPr>
          <w:rStyle w:val="a3"/>
          <w:color w:val="auto"/>
          <w:lang w:val="uk-UA"/>
        </w:rPr>
        <w:t>навантажень</w:t>
      </w:r>
      <w:r w:rsidRPr="00C016E7">
        <w:rPr>
          <w:rStyle w:val="a3"/>
          <w:color w:val="auto"/>
          <w:lang w:val="uk-UA"/>
        </w:rPr>
        <w:t xml:space="preserve"> на АКБ, які можуть привести до пошкодження його корпусу. Це може викликати витік електроліту і привести до травми, пошкодження або вибуху пристрою;</w:t>
      </w:r>
    </w:p>
    <w:p w:rsidR="007D1C75" w:rsidRPr="00C016E7" w:rsidRDefault="00105AEF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Не залишайте </w:t>
      </w:r>
      <w:r w:rsidR="00C016E7" w:rsidRPr="00C016E7">
        <w:rPr>
          <w:rStyle w:val="a3"/>
          <w:color w:val="auto"/>
          <w:lang w:val="uk-UA"/>
        </w:rPr>
        <w:t>акумулятор</w:t>
      </w:r>
      <w:r w:rsidRPr="00C016E7">
        <w:rPr>
          <w:rStyle w:val="a3"/>
          <w:color w:val="auto"/>
          <w:lang w:val="uk-UA"/>
        </w:rPr>
        <w:t xml:space="preserve"> на довгий час, </w:t>
      </w:r>
      <w:r w:rsidR="007D1C75" w:rsidRPr="00C016E7">
        <w:rPr>
          <w:rStyle w:val="a3"/>
          <w:color w:val="auto"/>
          <w:lang w:val="uk-UA"/>
        </w:rPr>
        <w:t xml:space="preserve">в режимі </w:t>
      </w:r>
      <w:r w:rsidRPr="00C016E7">
        <w:rPr>
          <w:rStyle w:val="a3"/>
          <w:color w:val="auto"/>
          <w:lang w:val="uk-UA"/>
        </w:rPr>
        <w:t xml:space="preserve">повного </w:t>
      </w:r>
      <w:r w:rsidR="007D1C75" w:rsidRPr="00C016E7">
        <w:rPr>
          <w:rStyle w:val="a3"/>
          <w:color w:val="auto"/>
          <w:lang w:val="uk-UA"/>
        </w:rPr>
        <w:t>заряду</w:t>
      </w:r>
      <w:r w:rsidRPr="00C016E7">
        <w:rPr>
          <w:rStyle w:val="a3"/>
          <w:color w:val="auto"/>
          <w:lang w:val="uk-UA"/>
        </w:rPr>
        <w:t xml:space="preserve"> або повного розряду. Для тривалого зберігання оптимальний заряд 30-50% ємності</w:t>
      </w:r>
      <w:r w:rsidR="007D1C75" w:rsidRPr="00C016E7">
        <w:rPr>
          <w:rStyle w:val="a3"/>
          <w:color w:val="auto"/>
          <w:lang w:val="uk-UA"/>
        </w:rPr>
        <w:t>;</w:t>
      </w:r>
      <w:r w:rsidRPr="00C016E7">
        <w:rPr>
          <w:rStyle w:val="a3"/>
          <w:color w:val="auto"/>
          <w:lang w:val="uk-UA"/>
        </w:rPr>
        <w:t xml:space="preserve"> </w:t>
      </w:r>
    </w:p>
    <w:p w:rsidR="007D1C7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Завжди намагайтеся тримати акумулятор при температурі від 0 ° C до 40 ° C.</w:t>
      </w:r>
    </w:p>
    <w:p w:rsidR="00A976F5" w:rsidRPr="00C016E7" w:rsidRDefault="007D1C75" w:rsidP="007D1C7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lastRenderedPageBreak/>
        <w:t>Після тривалого зберігання може знадобитися багаторазовий заряд і розряд акумулятора, щоб досягти максимальної продуктивності;</w:t>
      </w:r>
      <w:r w:rsidR="00105AEF" w:rsidRPr="00C016E7">
        <w:rPr>
          <w:rStyle w:val="a3"/>
          <w:color w:val="auto"/>
          <w:lang w:val="uk-UA"/>
        </w:rPr>
        <w:t xml:space="preserve"> </w:t>
      </w:r>
    </w:p>
    <w:p w:rsidR="00A42848" w:rsidRPr="00C016E7" w:rsidRDefault="00A976F5" w:rsidP="00A42848">
      <w:pPr>
        <w:pStyle w:val="All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Утилізація  АКБ здійснюється відповідно до вимог місцевого законодавства та інструкцій виробника АКБ. Забороняється знищувати АКБ шляхом спалювання. Завжди </w:t>
      </w:r>
      <w:proofErr w:type="spellStart"/>
      <w:r w:rsidRPr="00C016E7">
        <w:rPr>
          <w:rStyle w:val="a3"/>
          <w:color w:val="auto"/>
          <w:lang w:val="uk-UA"/>
        </w:rPr>
        <w:t>віддавайте</w:t>
      </w:r>
      <w:proofErr w:type="spellEnd"/>
      <w:r w:rsidRPr="00C016E7">
        <w:rPr>
          <w:rStyle w:val="a3"/>
          <w:color w:val="auto"/>
          <w:lang w:val="uk-UA"/>
        </w:rPr>
        <w:t xml:space="preserve"> на переробку АКБ. За інформацією про безпечну утилізацію літій-іонних акумуляторів зверніться до найближчого авторизованого сервісного центру.</w:t>
      </w:r>
      <w:r w:rsidRPr="00C016E7">
        <w:rPr>
          <w:lang w:val="uk-UA"/>
        </w:rPr>
        <w:t xml:space="preserve"> </w:t>
      </w:r>
      <w:r w:rsidRPr="00C016E7">
        <w:rPr>
          <w:b/>
          <w:bCs/>
          <w:color w:val="auto"/>
          <w:lang w:val="uk-UA"/>
        </w:rPr>
        <w:t xml:space="preserve">Примітка: </w:t>
      </w:r>
      <w:r w:rsidRPr="00C016E7">
        <w:rPr>
          <w:bCs/>
          <w:color w:val="auto"/>
          <w:lang w:val="uk-UA"/>
        </w:rPr>
        <w:t>Виробник пристрою залишає за собою право комплектувати пристрій АКБ, які мають характеристики відмінні від зазначених.</w:t>
      </w:r>
    </w:p>
    <w:p w:rsidR="00A42848" w:rsidRPr="00C016E7" w:rsidRDefault="00A42848" w:rsidP="00A42848">
      <w:pPr>
        <w:pStyle w:val="All"/>
        <w:spacing w:line="240" w:lineRule="auto"/>
        <w:ind w:firstLine="0"/>
        <w:rPr>
          <w:bCs/>
          <w:color w:val="auto"/>
          <w:lang w:val="uk-UA"/>
        </w:rPr>
      </w:pPr>
    </w:p>
    <w:p w:rsidR="00A42848" w:rsidRPr="00C016E7" w:rsidRDefault="00202788" w:rsidP="00A42848">
      <w:pPr>
        <w:pStyle w:val="All"/>
        <w:spacing w:line="240" w:lineRule="auto"/>
        <w:ind w:firstLine="0"/>
        <w:rPr>
          <w:b/>
          <w:bCs/>
          <w:color w:val="auto"/>
          <w:sz w:val="14"/>
          <w:szCs w:val="14"/>
          <w:lang w:val="uk-UA"/>
        </w:rPr>
      </w:pPr>
      <w:r w:rsidRPr="00C016E7">
        <w:rPr>
          <w:b/>
          <w:bCs/>
          <w:color w:val="auto"/>
          <w:sz w:val="14"/>
          <w:szCs w:val="14"/>
          <w:lang w:val="uk-UA"/>
        </w:rPr>
        <w:t>Правила користування пристроєм</w:t>
      </w:r>
      <w:r w:rsidR="00A42848" w:rsidRPr="00C016E7">
        <w:rPr>
          <w:b/>
          <w:bCs/>
          <w:color w:val="auto"/>
          <w:sz w:val="14"/>
          <w:szCs w:val="14"/>
          <w:lang w:val="uk-UA"/>
        </w:rPr>
        <w:t>: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Вимикайте пристрій, в тих місцях, де його використання заборонено або не рекомендується.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Забороняється використовувати пристрій поблизу інших електронних пристроїв. Більшість електронних пристроїв використовують радіочастотні сигнали. Пристрій може створювати перешкоди для інших роботи інших </w:t>
      </w:r>
      <w:r w:rsidR="00C016E7" w:rsidRPr="00C016E7">
        <w:rPr>
          <w:rStyle w:val="a3"/>
          <w:color w:val="auto"/>
          <w:lang w:val="uk-UA"/>
        </w:rPr>
        <w:t>пристроїв</w:t>
      </w:r>
      <w:r w:rsidRPr="00C016E7">
        <w:rPr>
          <w:rStyle w:val="a3"/>
          <w:color w:val="auto"/>
          <w:lang w:val="uk-UA"/>
        </w:rPr>
        <w:t>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Щоб уникнути перешкод в роботі медичних приладів забороняється використовувати пристрій в лікарнях.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Не розбирайте і не ремонтуйте пристрій самостійно.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Тримайте всі аксесуари в недоступному для дітей місці.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Пристрій не </w:t>
      </w:r>
      <w:r w:rsidR="006959C6" w:rsidRPr="00C016E7">
        <w:rPr>
          <w:rStyle w:val="a3"/>
          <w:color w:val="auto"/>
          <w:lang w:val="uk-UA"/>
        </w:rPr>
        <w:t>дозволяється</w:t>
      </w:r>
      <w:r w:rsidRPr="00C016E7">
        <w:rPr>
          <w:rStyle w:val="a3"/>
          <w:color w:val="auto"/>
          <w:lang w:val="uk-UA"/>
        </w:rPr>
        <w:t xml:space="preserve"> використовувати </w:t>
      </w:r>
      <w:r w:rsidR="006959C6" w:rsidRPr="00C016E7">
        <w:rPr>
          <w:rStyle w:val="a3"/>
          <w:color w:val="auto"/>
          <w:lang w:val="uk-UA"/>
        </w:rPr>
        <w:t xml:space="preserve">в літаку </w:t>
      </w:r>
      <w:r w:rsidRPr="00C016E7">
        <w:rPr>
          <w:rStyle w:val="a3"/>
          <w:color w:val="auto"/>
          <w:lang w:val="uk-UA"/>
        </w:rPr>
        <w:t>протяг</w:t>
      </w:r>
      <w:r w:rsidR="006959C6" w:rsidRPr="00C016E7">
        <w:rPr>
          <w:rStyle w:val="a3"/>
          <w:color w:val="auto"/>
          <w:lang w:val="uk-UA"/>
        </w:rPr>
        <w:t>ом усього часу польоту</w:t>
      </w:r>
      <w:r w:rsidRPr="00C016E7">
        <w:rPr>
          <w:rStyle w:val="a3"/>
          <w:color w:val="auto"/>
          <w:lang w:val="uk-UA"/>
        </w:rPr>
        <w:t>.</w:t>
      </w:r>
    </w:p>
    <w:p w:rsidR="00094C7D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Уникайте попадання вологи на пристрій. Вологість і всі типи рідин можуть при</w:t>
      </w:r>
      <w:r w:rsidR="006959C6" w:rsidRPr="00C016E7">
        <w:rPr>
          <w:rStyle w:val="a3"/>
          <w:color w:val="auto"/>
          <w:lang w:val="uk-UA"/>
        </w:rPr>
        <w:t>звести до пошкодження електричної схеми пристрою або інших</w:t>
      </w:r>
      <w:r w:rsidRPr="00C016E7">
        <w:rPr>
          <w:rStyle w:val="a3"/>
          <w:color w:val="auto"/>
          <w:lang w:val="uk-UA"/>
        </w:rPr>
        <w:t xml:space="preserve"> в</w:t>
      </w:r>
      <w:r w:rsidR="006959C6" w:rsidRPr="00C016E7">
        <w:rPr>
          <w:rStyle w:val="a3"/>
          <w:color w:val="auto"/>
          <w:lang w:val="uk-UA"/>
        </w:rPr>
        <w:t>ажливих компонентів</w:t>
      </w:r>
      <w:r w:rsidRPr="00C016E7">
        <w:rPr>
          <w:rStyle w:val="a3"/>
          <w:color w:val="auto"/>
          <w:lang w:val="uk-UA"/>
        </w:rPr>
        <w:t>.</w:t>
      </w:r>
    </w:p>
    <w:p w:rsidR="006959C6" w:rsidRPr="00C016E7" w:rsidRDefault="00094C7D" w:rsidP="00094C7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Не використовуйте та не зберігайте пристрій у запилених чи брудних місцях. Пил може призвести до збоїв в роботі пристрою.</w:t>
      </w:r>
      <w:r w:rsidR="006959C6" w:rsidRPr="00C016E7">
        <w:rPr>
          <w:rStyle w:val="a3"/>
          <w:color w:val="auto"/>
          <w:lang w:val="uk-UA"/>
        </w:rPr>
        <w:t xml:space="preserve"> </w:t>
      </w:r>
    </w:p>
    <w:p w:rsidR="007E2AF0" w:rsidRPr="00C016E7" w:rsidRDefault="007E2AF0" w:rsidP="007E2AF0">
      <w:pPr>
        <w:pStyle w:val="Dots2"/>
        <w:tabs>
          <w:tab w:val="right" w:pos="284"/>
          <w:tab w:val="left" w:pos="567"/>
        </w:tabs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lastRenderedPageBreak/>
        <w:t xml:space="preserve"> Не кладіть пристрій на нахилені поверхні або на високо розташовані полки. При падінні пристрій може пошкодитися.</w:t>
      </w:r>
    </w:p>
    <w:p w:rsidR="007E2AF0" w:rsidRPr="00C016E7" w:rsidRDefault="007E2AF0" w:rsidP="007E2AF0">
      <w:pPr>
        <w:pStyle w:val="Dots2"/>
        <w:tabs>
          <w:tab w:val="right" w:pos="284"/>
          <w:tab w:val="left" w:pos="567"/>
        </w:tabs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Не допускайте попадання пристрою під дію прямого сонячного проміння.</w:t>
      </w:r>
    </w:p>
    <w:p w:rsidR="00A42848" w:rsidRPr="00C016E7" w:rsidRDefault="007E2AF0" w:rsidP="007E2AF0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Не зберігайте пристрій поблизу магнітних полів. Магнітні поля можуть призвести до збоїв в роботі пристрою або розряду акумулятора, а також виходу з ладу електронних схем.</w:t>
      </w:r>
    </w:p>
    <w:p w:rsidR="002B739E" w:rsidRPr="00C016E7" w:rsidRDefault="002B739E" w:rsidP="00A42848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  <w:lang w:val="uk-UA"/>
        </w:rPr>
      </w:pPr>
    </w:p>
    <w:p w:rsidR="00CC6BAE" w:rsidRPr="00C016E7" w:rsidRDefault="007E2AF0" w:rsidP="00503E69">
      <w:pPr>
        <w:pStyle w:val="A10"/>
        <w:pageBreakBefore/>
        <w:jc w:val="left"/>
        <w:rPr>
          <w:color w:val="auto"/>
          <w:szCs w:val="14"/>
        </w:rPr>
      </w:pPr>
      <w:r w:rsidRPr="00C016E7">
        <w:rPr>
          <w:color w:val="auto"/>
          <w:szCs w:val="14"/>
        </w:rPr>
        <w:lastRenderedPageBreak/>
        <w:t>Загальний вигляд пристрою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6"/>
        <w:gridCol w:w="276"/>
        <w:gridCol w:w="1571"/>
      </w:tblGrid>
      <w:tr w:rsidR="000E3E0D" w:rsidRPr="00C016E7" w:rsidTr="000E3E0D"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0E3E0D" w:rsidP="00503E69">
            <w:pPr>
              <w:rPr>
                <w:color w:val="FF0000"/>
                <w:szCs w:val="14"/>
                <w:lang w:val="uk-UA"/>
              </w:rPr>
            </w:pPr>
            <w:r w:rsidRPr="00C016E7">
              <w:rPr>
                <w:lang w:val="uk-UA" w:eastAsia="ru-RU"/>
              </w:rPr>
              <w:drawing>
                <wp:inline distT="0" distB="0" distL="0" distR="0" wp14:anchorId="21FD1D95" wp14:editId="06649567">
                  <wp:extent cx="660541" cy="1366838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94" cy="149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Роз'єм для підключення навушників або лінійного аудіо кабелю (AUX)</w:t>
            </w:r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2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 xml:space="preserve">Кнопка збільшення рівня гучності/переходу до наступного </w:t>
            </w:r>
            <w:proofErr w:type="spellStart"/>
            <w:r w:rsidRPr="00C016E7">
              <w:rPr>
                <w:rStyle w:val="a3"/>
                <w:color w:val="auto"/>
                <w:lang w:val="uk-UA"/>
              </w:rPr>
              <w:t>аудіофайлу</w:t>
            </w:r>
            <w:proofErr w:type="spellEnd"/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7E2AF0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Кнопка вмикання/вимкнення живлення, відповіді/закінчення вхідного дзвінка</w:t>
            </w:r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 xml:space="preserve">Кнопка зменшення рівня гучності/переходу до попереднього </w:t>
            </w:r>
            <w:proofErr w:type="spellStart"/>
            <w:r w:rsidRPr="00C016E7">
              <w:rPr>
                <w:rStyle w:val="a3"/>
                <w:color w:val="auto"/>
                <w:lang w:val="uk-UA"/>
              </w:rPr>
              <w:t>аудіофайлу</w:t>
            </w:r>
            <w:proofErr w:type="spellEnd"/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5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Світловий індикатор</w:t>
            </w:r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6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Мі</w:t>
            </w:r>
            <w:r w:rsidR="000E3E0D" w:rsidRPr="00C016E7">
              <w:rPr>
                <w:rStyle w:val="a3"/>
                <w:color w:val="auto"/>
                <w:lang w:val="uk-UA"/>
              </w:rPr>
              <w:t>крофон</w:t>
            </w:r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7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proofErr w:type="spellStart"/>
            <w:r w:rsidRPr="00C016E7">
              <w:rPr>
                <w:rStyle w:val="a3"/>
                <w:color w:val="auto"/>
                <w:lang w:val="uk-UA"/>
              </w:rPr>
              <w:t>microUSB</w:t>
            </w:r>
            <w:proofErr w:type="spellEnd"/>
            <w:r w:rsidRPr="00C016E7">
              <w:rPr>
                <w:rStyle w:val="a3"/>
                <w:color w:val="auto"/>
                <w:lang w:val="uk-UA"/>
              </w:rPr>
              <w:t xml:space="preserve"> </w:t>
            </w:r>
            <w:r w:rsidR="007E2AF0" w:rsidRPr="00C016E7">
              <w:rPr>
                <w:rStyle w:val="a3"/>
                <w:color w:val="auto"/>
                <w:lang w:val="uk-UA"/>
              </w:rPr>
              <w:t>роз'єм</w:t>
            </w:r>
          </w:p>
        </w:tc>
      </w:tr>
      <w:tr w:rsidR="000E3E0D" w:rsidRPr="00C016E7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Pr="00C016E7" w:rsidRDefault="00B265BE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C016E7" w:rsidRDefault="00B265BE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8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C016E7" w:rsidRDefault="007E2AF0" w:rsidP="00503E69">
            <w:pPr>
              <w:rPr>
                <w:rStyle w:val="a3"/>
                <w:color w:val="auto"/>
                <w:lang w:val="uk-UA"/>
              </w:rPr>
            </w:pPr>
            <w:r w:rsidRPr="00C016E7">
              <w:rPr>
                <w:rStyle w:val="a3"/>
                <w:color w:val="auto"/>
                <w:lang w:val="uk-UA"/>
              </w:rPr>
              <w:t>Кріплення-кліпса</w:t>
            </w:r>
          </w:p>
        </w:tc>
      </w:tr>
      <w:tr w:rsidR="000E3E0D" w:rsidRPr="00C016E7" w:rsidTr="000E3E0D">
        <w:trPr>
          <w:gridAfter w:val="2"/>
          <w:wAfter w:w="1847" w:type="dxa"/>
          <w:trHeight w:val="181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E0D" w:rsidRPr="00C016E7" w:rsidRDefault="000E3E0D" w:rsidP="00A42848">
            <w:pPr>
              <w:pStyle w:val="A10"/>
              <w:jc w:val="left"/>
              <w:rPr>
                <w:color w:val="FF0000"/>
                <w:szCs w:val="14"/>
              </w:rPr>
            </w:pPr>
          </w:p>
        </w:tc>
      </w:tr>
    </w:tbl>
    <w:p w:rsidR="00B265BE" w:rsidRPr="00C016E7" w:rsidRDefault="00B265BE" w:rsidP="00A42848">
      <w:pPr>
        <w:pStyle w:val="A10"/>
        <w:jc w:val="left"/>
        <w:rPr>
          <w:color w:val="FF0000"/>
          <w:szCs w:val="14"/>
        </w:rPr>
      </w:pPr>
    </w:p>
    <w:p w:rsidR="00DE484F" w:rsidRPr="00C016E7" w:rsidRDefault="007E2AF0" w:rsidP="00CB4DEF">
      <w:pPr>
        <w:pStyle w:val="A10"/>
      </w:pPr>
      <w:r w:rsidRPr="00C016E7">
        <w:t>Можливості пристрою</w:t>
      </w:r>
    </w:p>
    <w:p w:rsidR="005A285F" w:rsidRPr="00C016E7" w:rsidRDefault="009C02C9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Відповідь на виклик.</w:t>
      </w:r>
    </w:p>
    <w:p w:rsidR="005A285F" w:rsidRPr="00C016E7" w:rsidRDefault="009C02C9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Завершення виклику</w:t>
      </w:r>
      <w:r w:rsidR="005A285F" w:rsidRPr="00C016E7">
        <w:rPr>
          <w:rFonts w:ascii="PT Sans" w:hAnsi="PT Sans" w:cs="Tahoma"/>
          <w:sz w:val="11"/>
          <w:szCs w:val="11"/>
          <w:lang w:val="uk-UA" w:eastAsia="en-US"/>
        </w:rPr>
        <w:t>.</w:t>
      </w:r>
    </w:p>
    <w:p w:rsidR="005A285F" w:rsidRPr="00C016E7" w:rsidRDefault="009C02C9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Відхилення вхідного виклику</w:t>
      </w:r>
      <w:r w:rsidR="005A285F" w:rsidRPr="00C016E7">
        <w:rPr>
          <w:rFonts w:ascii="PT Sans" w:hAnsi="PT Sans" w:cs="Tahoma"/>
          <w:sz w:val="11"/>
          <w:szCs w:val="11"/>
          <w:lang w:val="uk-UA" w:eastAsia="en-US"/>
        </w:rPr>
        <w:t>.</w:t>
      </w:r>
    </w:p>
    <w:p w:rsidR="009C02C9" w:rsidRPr="00C016E7" w:rsidRDefault="009C02C9" w:rsidP="009C02C9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Голосовий набір</w:t>
      </w:r>
      <w:r w:rsidR="005A285F" w:rsidRPr="00C016E7">
        <w:rPr>
          <w:rFonts w:ascii="PT Sans" w:hAnsi="PT Sans" w:cs="Tahoma"/>
          <w:sz w:val="11"/>
          <w:szCs w:val="11"/>
          <w:lang w:val="uk-UA" w:eastAsia="en-US"/>
        </w:rPr>
        <w:t xml:space="preserve"> (</w:t>
      </w:r>
      <w:r w:rsidRPr="00C016E7">
        <w:rPr>
          <w:rFonts w:ascii="PT Sans" w:hAnsi="PT Sans" w:cs="Tahoma"/>
          <w:sz w:val="11"/>
          <w:szCs w:val="11"/>
          <w:lang w:val="uk-UA" w:eastAsia="en-US"/>
        </w:rPr>
        <w:t>див</w:t>
      </w:r>
      <w:r w:rsidR="000E3E0D" w:rsidRPr="00C016E7">
        <w:rPr>
          <w:rFonts w:ascii="PT Sans" w:hAnsi="PT Sans" w:cs="Tahoma"/>
          <w:sz w:val="11"/>
          <w:szCs w:val="11"/>
          <w:lang w:val="uk-UA" w:eastAsia="en-US"/>
        </w:rPr>
        <w:t xml:space="preserve">. </w:t>
      </w:r>
      <w:r w:rsidRPr="00C016E7">
        <w:rPr>
          <w:rFonts w:ascii="PT Sans" w:hAnsi="PT Sans" w:cs="Tahoma"/>
          <w:sz w:val="11"/>
          <w:szCs w:val="11"/>
          <w:lang w:val="uk-UA" w:eastAsia="en-US"/>
        </w:rPr>
        <w:t>керівництво з експлуатації під’єднаного пристрою</w:t>
      </w:r>
      <w:r w:rsidR="005A285F" w:rsidRPr="00C016E7">
        <w:rPr>
          <w:rFonts w:ascii="PT Sans" w:hAnsi="PT Sans" w:cs="Tahoma"/>
          <w:sz w:val="11"/>
          <w:szCs w:val="11"/>
          <w:lang w:val="uk-UA" w:eastAsia="en-US"/>
        </w:rPr>
        <w:t>).</w:t>
      </w:r>
    </w:p>
    <w:p w:rsidR="005C50A4" w:rsidRPr="00C016E7" w:rsidRDefault="009C02C9" w:rsidP="005C50A4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Повторний набір останнього номера</w:t>
      </w:r>
    </w:p>
    <w:p w:rsidR="00226E42" w:rsidRPr="00C016E7" w:rsidRDefault="005C50A4" w:rsidP="00226E42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Регулювання рівня гучності (розмова і відтворення музики).</w:t>
      </w:r>
    </w:p>
    <w:p w:rsidR="00226E42" w:rsidRPr="00C016E7" w:rsidRDefault="00226E42" w:rsidP="00226E42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lastRenderedPageBreak/>
        <w:t xml:space="preserve">Керування відтворенням </w:t>
      </w:r>
      <w:proofErr w:type="spellStart"/>
      <w:r w:rsidRPr="00C016E7">
        <w:rPr>
          <w:rFonts w:ascii="PT Sans" w:hAnsi="PT Sans" w:cs="Tahoma"/>
          <w:sz w:val="11"/>
          <w:szCs w:val="11"/>
          <w:lang w:val="uk-UA" w:eastAsia="en-US"/>
        </w:rPr>
        <w:t>аудіофайлів</w:t>
      </w:r>
      <w:proofErr w:type="spellEnd"/>
      <w:r w:rsidRPr="00C016E7">
        <w:rPr>
          <w:rFonts w:ascii="PT Sans" w:hAnsi="PT Sans" w:cs="Tahoma"/>
          <w:sz w:val="11"/>
          <w:szCs w:val="11"/>
          <w:lang w:val="uk-UA" w:eastAsia="en-US"/>
        </w:rPr>
        <w:t xml:space="preserve"> </w:t>
      </w:r>
    </w:p>
    <w:p w:rsidR="00DE484F" w:rsidRPr="00C016E7" w:rsidRDefault="00226E42" w:rsidP="00226E42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val="uk-UA" w:eastAsia="en-US"/>
        </w:rPr>
      </w:pPr>
      <w:r w:rsidRPr="00C016E7">
        <w:rPr>
          <w:rFonts w:ascii="PT Sans" w:hAnsi="PT Sans" w:cs="Tahoma"/>
          <w:sz w:val="11"/>
          <w:szCs w:val="11"/>
          <w:lang w:val="uk-UA" w:eastAsia="en-US"/>
        </w:rPr>
        <w:t>Передача аудіо та розмови на AUX сумісні пристрої (автомобільна акустика, домашній аудіоцентр, портативна колонка).</w:t>
      </w:r>
    </w:p>
    <w:p w:rsidR="008E796D" w:rsidRPr="00C016E7" w:rsidRDefault="008E796D" w:rsidP="00CB4DEF">
      <w:pPr>
        <w:pStyle w:val="Dots"/>
        <w:spacing w:line="240" w:lineRule="auto"/>
        <w:rPr>
          <w:b/>
          <w:sz w:val="14"/>
          <w:szCs w:val="12"/>
          <w:lang w:val="uk-UA"/>
        </w:rPr>
      </w:pPr>
      <w:r w:rsidRPr="00C016E7">
        <w:rPr>
          <w:b/>
          <w:sz w:val="14"/>
          <w:szCs w:val="12"/>
          <w:lang w:val="uk-UA"/>
        </w:rPr>
        <w:t>Способи підключення пристрою</w:t>
      </w:r>
    </w:p>
    <w:p w:rsidR="000B055C" w:rsidRPr="00C016E7" w:rsidRDefault="008E796D" w:rsidP="000B055C">
      <w:pPr>
        <w:spacing w:after="0" w:line="240" w:lineRule="auto"/>
        <w:rPr>
          <w:rFonts w:ascii="PT Sans" w:hAnsi="PT Sans" w:cs="Tahoma"/>
          <w:color w:val="FF0000"/>
          <w:sz w:val="11"/>
          <w:szCs w:val="11"/>
          <w:lang w:val="uk-UA"/>
        </w:rPr>
      </w:pPr>
      <w:r w:rsidRPr="00C016E7">
        <w:rPr>
          <w:rStyle w:val="a3"/>
          <w:color w:val="auto"/>
          <w:lang w:val="uk-UA"/>
        </w:rPr>
        <w:t xml:space="preserve"> Для підключення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до AUX сумісного пристрою використовуйте лінійний аудіо кабель (до комплекту поставки не входить), як показано на малюнку:</w:t>
      </w:r>
      <w:r w:rsidR="000B055C" w:rsidRPr="00C016E7">
        <w:rPr>
          <w:lang w:val="uk-UA" w:eastAsia="ru-RU"/>
        </w:rPr>
        <w:drawing>
          <wp:inline distT="0" distB="0" distL="0" distR="0" wp14:anchorId="5BC453B4" wp14:editId="15CBFE94">
            <wp:extent cx="1979930" cy="104457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EF" w:rsidRPr="00C016E7" w:rsidRDefault="00CB4DEF" w:rsidP="00496F9F">
      <w:pPr>
        <w:spacing w:after="0" w:line="240" w:lineRule="auto"/>
        <w:rPr>
          <w:rFonts w:cs="Tahoma"/>
          <w:color w:val="FF0000"/>
          <w:sz w:val="11"/>
          <w:szCs w:val="11"/>
          <w:lang w:val="uk-UA"/>
        </w:rPr>
      </w:pPr>
    </w:p>
    <w:p w:rsidR="000E3E0D" w:rsidRPr="00C016E7" w:rsidRDefault="008E796D" w:rsidP="00393E3C">
      <w:pPr>
        <w:spacing w:after="0" w:line="240" w:lineRule="auto"/>
        <w:rPr>
          <w:rStyle w:val="a3"/>
          <w:b/>
          <w:color w:val="auto"/>
          <w:lang w:val="uk-UA"/>
        </w:rPr>
      </w:pPr>
      <w:r w:rsidRPr="00C016E7">
        <w:rPr>
          <w:rStyle w:val="a3"/>
          <w:b/>
          <w:color w:val="auto"/>
          <w:lang w:val="uk-UA"/>
        </w:rPr>
        <w:t>УВАГА</w:t>
      </w:r>
      <w:r w:rsidR="000E3E0D" w:rsidRPr="00C016E7">
        <w:rPr>
          <w:rStyle w:val="a3"/>
          <w:b/>
          <w:color w:val="auto"/>
          <w:lang w:val="uk-UA"/>
        </w:rPr>
        <w:t>!</w:t>
      </w:r>
    </w:p>
    <w:p w:rsidR="00CB4DEF" w:rsidRPr="00C016E7" w:rsidRDefault="008E796D" w:rsidP="00393E3C">
      <w:pPr>
        <w:spacing w:after="0"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Загальний код доступу для з’єднання 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</w:t>
      </w:r>
      <w:r w:rsidR="000E3E0D" w:rsidRPr="00C016E7">
        <w:rPr>
          <w:rStyle w:val="a3"/>
          <w:b/>
          <w:color w:val="auto"/>
          <w:lang w:val="uk-UA"/>
        </w:rPr>
        <w:t>0000</w:t>
      </w:r>
      <w:r w:rsidR="000E3E0D" w:rsidRPr="00C016E7">
        <w:rPr>
          <w:rStyle w:val="a3"/>
          <w:color w:val="auto"/>
          <w:lang w:val="uk-UA"/>
        </w:rPr>
        <w:t>.</w:t>
      </w:r>
    </w:p>
    <w:p w:rsidR="000B055C" w:rsidRPr="00C016E7" w:rsidRDefault="00CB4DEF" w:rsidP="00503E69">
      <w:pPr>
        <w:pStyle w:val="A10"/>
        <w:pageBreakBefore/>
        <w:rPr>
          <w:rFonts w:cs="Tahoma"/>
          <w:color w:val="FF0000"/>
          <w:sz w:val="11"/>
          <w:szCs w:val="11"/>
        </w:rPr>
      </w:pPr>
      <w:bookmarkStart w:id="9" w:name="_Toc512025107"/>
      <w:r w:rsidRPr="00C016E7">
        <w:lastRenderedPageBreak/>
        <w:t>Режим</w:t>
      </w:r>
      <w:bookmarkEnd w:id="9"/>
      <w:r w:rsidR="00DA3563" w:rsidRPr="00C016E7">
        <w:t>и роботи світлових індикаторів</w:t>
      </w:r>
    </w:p>
    <w:p w:rsidR="00CB4DEF" w:rsidRPr="00C016E7" w:rsidRDefault="00DA3563" w:rsidP="00CB4DEF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Залежно від стану пристрою, світлові індикатори працюють в наступних режимах: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7"/>
        <w:gridCol w:w="890"/>
        <w:gridCol w:w="1011"/>
      </w:tblGrid>
      <w:tr w:rsidR="00C4038D" w:rsidRPr="00C016E7" w:rsidTr="00393E3C">
        <w:trPr>
          <w:tblHeader/>
        </w:trPr>
        <w:tc>
          <w:tcPr>
            <w:tcW w:w="1271" w:type="dxa"/>
          </w:tcPr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  <w:t>Стан пристрою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  <w:t>Колір індикатора</w:t>
            </w:r>
          </w:p>
        </w:tc>
        <w:tc>
          <w:tcPr>
            <w:tcW w:w="1075" w:type="dxa"/>
          </w:tcPr>
          <w:p w:rsidR="00CB4DEF" w:rsidRPr="00C016E7" w:rsidRDefault="00CB4DEF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  <w:t xml:space="preserve">Режим </w:t>
            </w:r>
            <w:r w:rsidR="00DA3563" w:rsidRPr="00C016E7"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  <w:t>роботи індикатора</w:t>
            </w: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Вмикання живлення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синій/червоний</w:t>
            </w:r>
          </w:p>
        </w:tc>
        <w:tc>
          <w:tcPr>
            <w:tcW w:w="1075" w:type="dxa"/>
          </w:tcPr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Спалахують по черзі на 0,5 секунди</w:t>
            </w: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Вимкнення живлення</w:t>
            </w:r>
          </w:p>
        </w:tc>
        <w:tc>
          <w:tcPr>
            <w:tcW w:w="762" w:type="dxa"/>
          </w:tcPr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1075" w:type="dxa"/>
          </w:tcPr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не горит</w:t>
            </w:r>
            <w:r w:rsidR="00DA3563"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ь</w:t>
            </w:r>
          </w:p>
        </w:tc>
      </w:tr>
      <w:tr w:rsidR="00C4038D" w:rsidRPr="00C016E7" w:rsidTr="00393E3C">
        <w:tc>
          <w:tcPr>
            <w:tcW w:w="1271" w:type="dxa"/>
          </w:tcPr>
          <w:p w:rsidR="00DA3563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Режим </w:t>
            </w: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з’</w:t>
            </w: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єднання з </w:t>
            </w:r>
            <w:proofErr w:type="spellStart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Bluetooth</w:t>
            </w:r>
            <w:proofErr w:type="spellEnd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-</w:t>
            </w:r>
          </w:p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сумісним пристроєм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синій/червоний</w:t>
            </w:r>
          </w:p>
        </w:tc>
        <w:tc>
          <w:tcPr>
            <w:tcW w:w="1075" w:type="dxa"/>
          </w:tcPr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proofErr w:type="spellStart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Спалахуютья</w:t>
            </w:r>
            <w:proofErr w:type="spellEnd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по черзі до завершення з’єднання з </w:t>
            </w:r>
            <w:proofErr w:type="spellStart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Bluetooth</w:t>
            </w:r>
            <w:proofErr w:type="spellEnd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- сумісними пристроями, але не довше 5 хвилин</w:t>
            </w:r>
          </w:p>
        </w:tc>
      </w:tr>
      <w:tr w:rsidR="00C4038D" w:rsidRPr="00C016E7" w:rsidTr="00393E3C">
        <w:tc>
          <w:tcPr>
            <w:tcW w:w="1271" w:type="dxa"/>
          </w:tcPr>
          <w:p w:rsidR="00DA3563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Успішне з'</w:t>
            </w: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єднання з</w:t>
            </w:r>
          </w:p>
          <w:p w:rsidR="00DA3563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Bluetooth</w:t>
            </w:r>
            <w:proofErr w:type="spellEnd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-сумісним</w:t>
            </w:r>
          </w:p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пристроєм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</w:t>
            </w:r>
          </w:p>
        </w:tc>
        <w:tc>
          <w:tcPr>
            <w:tcW w:w="1075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Спалахує один раз в п’ять секунд</w:t>
            </w:r>
          </w:p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</w:p>
        </w:tc>
      </w:tr>
      <w:tr w:rsidR="00C4038D" w:rsidRPr="00C016E7" w:rsidTr="00393E3C">
        <w:tc>
          <w:tcPr>
            <w:tcW w:w="1271" w:type="dxa"/>
          </w:tcPr>
          <w:p w:rsidR="00DA3563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Невдала спроба</w:t>
            </w:r>
          </w:p>
          <w:p w:rsidR="00DA3563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з’</w:t>
            </w: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єднання з </w:t>
            </w:r>
            <w:proofErr w:type="spellStart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Bluetooth</w:t>
            </w:r>
            <w:proofErr w:type="spellEnd"/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-</w:t>
            </w:r>
          </w:p>
          <w:p w:rsidR="00CB4DEF" w:rsidRPr="00C016E7" w:rsidRDefault="00DA3563" w:rsidP="00DA3563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сумісним пристроєм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синій/червоний</w:t>
            </w:r>
          </w:p>
        </w:tc>
        <w:tc>
          <w:tcPr>
            <w:tcW w:w="1075" w:type="dxa"/>
          </w:tcPr>
          <w:p w:rsidR="00C4038D" w:rsidRPr="00C016E7" w:rsidRDefault="00C4038D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Спалахує один раз в п’ять секунд</w:t>
            </w:r>
          </w:p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C4038D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Вхідний/вихідний виклик</w:t>
            </w:r>
          </w:p>
        </w:tc>
        <w:tc>
          <w:tcPr>
            <w:tcW w:w="762" w:type="dxa"/>
          </w:tcPr>
          <w:p w:rsidR="00CB4DEF" w:rsidRPr="00C016E7" w:rsidRDefault="00DA3563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</w:t>
            </w:r>
          </w:p>
        </w:tc>
        <w:tc>
          <w:tcPr>
            <w:tcW w:w="1075" w:type="dxa"/>
          </w:tcPr>
          <w:p w:rsidR="00C4038D" w:rsidRPr="00C016E7" w:rsidRDefault="00C4038D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Спалахує один раз в п’ять секунд</w:t>
            </w:r>
          </w:p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CB4DEF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Режим </w:t>
            </w:r>
            <w:r w:rsidR="00C4038D"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розмови</w:t>
            </w:r>
          </w:p>
        </w:tc>
        <w:tc>
          <w:tcPr>
            <w:tcW w:w="762" w:type="dxa"/>
          </w:tcPr>
          <w:p w:rsidR="00CB4DEF" w:rsidRPr="00C016E7" w:rsidRDefault="00C4038D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</w:t>
            </w:r>
          </w:p>
        </w:tc>
        <w:tc>
          <w:tcPr>
            <w:tcW w:w="1075" w:type="dxa"/>
          </w:tcPr>
          <w:p w:rsidR="00C4038D" w:rsidRPr="00C016E7" w:rsidRDefault="00C4038D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Спалахує один раз в п’ять секунд</w:t>
            </w:r>
          </w:p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CB4DEF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Режим о</w:t>
            </w:r>
            <w:r w:rsidR="00C4038D"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чікування</w:t>
            </w:r>
          </w:p>
        </w:tc>
        <w:tc>
          <w:tcPr>
            <w:tcW w:w="762" w:type="dxa"/>
          </w:tcPr>
          <w:p w:rsidR="00CB4DEF" w:rsidRPr="00C016E7" w:rsidRDefault="00C4038D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</w:t>
            </w:r>
          </w:p>
        </w:tc>
        <w:tc>
          <w:tcPr>
            <w:tcW w:w="1075" w:type="dxa"/>
          </w:tcPr>
          <w:p w:rsidR="00C4038D" w:rsidRPr="00C016E7" w:rsidRDefault="00C4038D" w:rsidP="00C4038D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Спалахує один раз в п’ять секунд</w:t>
            </w:r>
          </w:p>
          <w:p w:rsidR="00CB4DEF" w:rsidRPr="00C016E7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4038D" w:rsidRPr="00C016E7" w:rsidTr="00393E3C">
        <w:tc>
          <w:tcPr>
            <w:tcW w:w="1271" w:type="dxa"/>
          </w:tcPr>
          <w:p w:rsidR="00CB4DEF" w:rsidRPr="00C016E7" w:rsidRDefault="00C4038D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lastRenderedPageBreak/>
              <w:t>Низький рівень заряду батареї</w:t>
            </w:r>
          </w:p>
        </w:tc>
        <w:tc>
          <w:tcPr>
            <w:tcW w:w="762" w:type="dxa"/>
          </w:tcPr>
          <w:p w:rsidR="00CB4DEF" w:rsidRPr="00C016E7" w:rsidRDefault="00C4038D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червоний</w:t>
            </w:r>
          </w:p>
        </w:tc>
        <w:tc>
          <w:tcPr>
            <w:tcW w:w="1075" w:type="dxa"/>
          </w:tcPr>
          <w:p w:rsidR="00CB4DEF" w:rsidRPr="00C016E7" w:rsidRDefault="00C4038D" w:rsidP="00CB4DEF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r w:rsidRPr="00C016E7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синій</w:t>
            </w:r>
          </w:p>
        </w:tc>
      </w:tr>
    </w:tbl>
    <w:p w:rsidR="00DE484F" w:rsidRPr="00C016E7" w:rsidRDefault="00DE484F" w:rsidP="00496F9F">
      <w:pPr>
        <w:spacing w:after="0" w:line="240" w:lineRule="auto"/>
        <w:rPr>
          <w:rFonts w:cs="Tahoma"/>
          <w:color w:val="FF0000"/>
          <w:sz w:val="11"/>
          <w:szCs w:val="11"/>
          <w:lang w:val="uk-UA"/>
        </w:rPr>
      </w:pPr>
    </w:p>
    <w:p w:rsidR="00CB4DEF" w:rsidRPr="00C016E7" w:rsidRDefault="00CB4DEF" w:rsidP="00496F9F">
      <w:pPr>
        <w:spacing w:after="0" w:line="240" w:lineRule="auto"/>
        <w:rPr>
          <w:rFonts w:cs="Tahoma"/>
          <w:color w:val="FF0000"/>
          <w:sz w:val="11"/>
          <w:szCs w:val="11"/>
          <w:lang w:val="uk-UA"/>
        </w:rPr>
      </w:pPr>
    </w:p>
    <w:p w:rsidR="00496F9F" w:rsidRPr="00C016E7" w:rsidRDefault="00C4038D" w:rsidP="00163140">
      <w:pPr>
        <w:pStyle w:val="A10"/>
        <w:rPr>
          <w:color w:val="auto"/>
        </w:rPr>
      </w:pPr>
      <w:bookmarkStart w:id="10" w:name="_Toc512025108"/>
      <w:r w:rsidRPr="00C016E7">
        <w:rPr>
          <w:color w:val="auto"/>
        </w:rPr>
        <w:t>Використання</w:t>
      </w:r>
      <w:r w:rsidR="00496F9F" w:rsidRPr="00C016E7">
        <w:rPr>
          <w:color w:val="auto"/>
        </w:rPr>
        <w:t xml:space="preserve"> </w:t>
      </w:r>
      <w:proofErr w:type="spellStart"/>
      <w:r w:rsidR="00FB4426" w:rsidRPr="00C016E7">
        <w:t>Bluetooth</w:t>
      </w:r>
      <w:proofErr w:type="spellEnd"/>
      <w:r w:rsidR="00FB4426" w:rsidRPr="00C016E7">
        <w:t xml:space="preserve"> адаптера</w:t>
      </w:r>
      <w:bookmarkEnd w:id="10"/>
    </w:p>
    <w:p w:rsidR="001330A1" w:rsidRPr="00C016E7" w:rsidRDefault="001330A1" w:rsidP="001330A1">
      <w:pPr>
        <w:pStyle w:val="Dots"/>
        <w:spacing w:line="240" w:lineRule="auto"/>
        <w:ind w:firstLine="0"/>
        <w:rPr>
          <w:rStyle w:val="a3"/>
          <w:color w:val="auto"/>
          <w:lang w:val="uk-UA"/>
        </w:rPr>
      </w:pP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1" w:name="_Toc512025109"/>
      <w:r w:rsidRPr="00C016E7">
        <w:rPr>
          <w:rStyle w:val="a3"/>
          <w:sz w:val="14"/>
          <w:szCs w:val="12"/>
          <w:lang w:val="uk-UA"/>
        </w:rPr>
        <w:t xml:space="preserve">1. </w:t>
      </w:r>
      <w:bookmarkEnd w:id="11"/>
      <w:r w:rsidR="00E503AC" w:rsidRPr="00C016E7">
        <w:rPr>
          <w:rStyle w:val="a3"/>
          <w:sz w:val="14"/>
          <w:szCs w:val="12"/>
          <w:lang w:val="uk-UA"/>
        </w:rPr>
        <w:t>Вмикання та вимикання пристрою</w:t>
      </w:r>
    </w:p>
    <w:p w:rsidR="00FB4426" w:rsidRPr="00C016E7" w:rsidRDefault="00FB4426" w:rsidP="001330A1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1330A1" w:rsidRPr="00C016E7" w:rsidRDefault="00E503AC" w:rsidP="001330A1">
      <w:pPr>
        <w:pStyle w:val="Dots"/>
        <w:spacing w:line="240" w:lineRule="auto"/>
        <w:rPr>
          <w:rStyle w:val="a3"/>
          <w:b/>
          <w:color w:val="auto"/>
          <w:lang w:val="uk-UA"/>
        </w:rPr>
      </w:pPr>
      <w:r w:rsidRPr="00C016E7">
        <w:rPr>
          <w:rStyle w:val="a3"/>
          <w:b/>
          <w:color w:val="auto"/>
          <w:lang w:val="uk-UA"/>
        </w:rPr>
        <w:t>Вмикання</w:t>
      </w:r>
      <w:r w:rsidR="001330A1" w:rsidRPr="00C016E7">
        <w:rPr>
          <w:rStyle w:val="a3"/>
          <w:b/>
          <w:color w:val="auto"/>
          <w:lang w:val="uk-UA"/>
        </w:rPr>
        <w:t xml:space="preserve"> </w:t>
      </w:r>
    </w:p>
    <w:p w:rsidR="00E503AC" w:rsidRPr="00C016E7" w:rsidRDefault="00E503AC" w:rsidP="00E503AC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Натисніть кнопку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4DF2339B" wp14:editId="5FB291DB">
            <wp:extent cx="60158" cy="68596"/>
            <wp:effectExtent l="0" t="0" r="0" b="7620"/>
            <wp:docPr id="21" name="Рисунок 21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8" cy="9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E7">
        <w:rPr>
          <w:rStyle w:val="a3"/>
          <w:color w:val="auto"/>
          <w:lang w:val="uk-UA"/>
        </w:rPr>
        <w:t xml:space="preserve"> протягом трьох секунд,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перейде в режим з’єднання, при цьому індикатор буде швидко спалахувати синім і червоним кольором по черзі. Голосова підказка англійською мовою підтвердить включення.</w:t>
      </w:r>
    </w:p>
    <w:p w:rsidR="00E503AC" w:rsidRPr="00C016E7" w:rsidRDefault="00E503AC" w:rsidP="00E503AC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Якщо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з’єднано з іншим пристроєм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>, то після з'єднання, індикатор повільно спалахує синім кольором (один раз в 5 секунд). Голосова підказка англійською мовою підтвердить з’єднання.</w:t>
      </w:r>
    </w:p>
    <w:p w:rsidR="001330A1" w:rsidRPr="00C016E7" w:rsidRDefault="00E503AC" w:rsidP="00E503AC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Якщо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не </w:t>
      </w:r>
      <w:r w:rsidRPr="00C016E7">
        <w:rPr>
          <w:rStyle w:val="a3"/>
          <w:color w:val="auto"/>
          <w:lang w:val="uk-UA"/>
        </w:rPr>
        <w:t>з’єднано</w:t>
      </w:r>
      <w:r w:rsidRPr="00C016E7">
        <w:rPr>
          <w:rStyle w:val="a3"/>
          <w:color w:val="auto"/>
          <w:lang w:val="uk-UA"/>
        </w:rPr>
        <w:t xml:space="preserve"> з іншим пристроєм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, то протягом 5 хвилин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буде в режимі </w:t>
      </w:r>
      <w:r w:rsidRPr="00C016E7">
        <w:rPr>
          <w:rStyle w:val="a3"/>
          <w:color w:val="auto"/>
          <w:lang w:val="uk-UA"/>
        </w:rPr>
        <w:t>з’</w:t>
      </w:r>
      <w:r w:rsidRPr="00C016E7">
        <w:rPr>
          <w:rStyle w:val="a3"/>
          <w:color w:val="auto"/>
          <w:lang w:val="uk-UA"/>
        </w:rPr>
        <w:t>єднання, після чого пристрій автоматично буде вимкнено.</w:t>
      </w:r>
      <w:r w:rsidR="001330A1" w:rsidRPr="00C016E7">
        <w:rPr>
          <w:rStyle w:val="a3"/>
          <w:color w:val="auto"/>
          <w:lang w:val="uk-UA"/>
        </w:rPr>
        <w:t xml:space="preserve">          </w:t>
      </w:r>
    </w:p>
    <w:p w:rsidR="00FB4426" w:rsidRPr="00C016E7" w:rsidRDefault="001330A1" w:rsidP="00FB4426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  </w:t>
      </w:r>
      <w:r w:rsidR="00E503AC" w:rsidRPr="00C016E7">
        <w:rPr>
          <w:rStyle w:val="a3"/>
          <w:b/>
          <w:color w:val="auto"/>
          <w:lang w:val="uk-UA"/>
        </w:rPr>
        <w:t>Вимикання</w:t>
      </w:r>
      <w:r w:rsidRPr="00C016E7">
        <w:rPr>
          <w:rStyle w:val="a3"/>
          <w:color w:val="auto"/>
          <w:lang w:val="uk-UA"/>
        </w:rPr>
        <w:t xml:space="preserve"> </w:t>
      </w:r>
    </w:p>
    <w:p w:rsidR="00620830" w:rsidRPr="00C016E7" w:rsidRDefault="00E503AC" w:rsidP="00E503AC">
      <w:pPr>
        <w:pStyle w:val="Dots"/>
        <w:spacing w:line="240" w:lineRule="auto"/>
        <w:rPr>
          <w:rStyle w:val="a3"/>
          <w:b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Натисніть кнопку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60926283" wp14:editId="6ADA2144">
            <wp:extent cx="49240" cy="56147"/>
            <wp:effectExtent l="0" t="0" r="8255" b="1270"/>
            <wp:docPr id="22" name="Рисунок 22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" cy="7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A1" w:rsidRPr="00C016E7">
        <w:rPr>
          <w:rStyle w:val="a3"/>
          <w:color w:val="auto"/>
          <w:lang w:val="uk-UA"/>
        </w:rPr>
        <w:t xml:space="preserve"> </w:t>
      </w:r>
      <w:bookmarkStart w:id="12" w:name="_Toc512025110"/>
      <w:r w:rsidRPr="00C016E7">
        <w:rPr>
          <w:rStyle w:val="a3"/>
          <w:color w:val="auto"/>
          <w:lang w:val="uk-UA"/>
        </w:rPr>
        <w:t xml:space="preserve"> протягом трьох секунд, індикатор згасне і пристрій буде вимкнено.</w:t>
      </w:r>
    </w:p>
    <w:p w:rsidR="00620830" w:rsidRPr="00C016E7" w:rsidRDefault="00620830" w:rsidP="00163140">
      <w:pPr>
        <w:pStyle w:val="A10"/>
        <w:rPr>
          <w:rStyle w:val="a3"/>
          <w:b w:val="0"/>
          <w:color w:val="auto"/>
          <w:lang w:val="uk-UA"/>
        </w:rPr>
      </w:pPr>
    </w:p>
    <w:p w:rsidR="001330A1" w:rsidRPr="00C016E7" w:rsidRDefault="001330A1" w:rsidP="00163140">
      <w:pPr>
        <w:pStyle w:val="A10"/>
        <w:rPr>
          <w:rStyle w:val="a3"/>
          <w:b w:val="0"/>
          <w:sz w:val="14"/>
          <w:szCs w:val="12"/>
          <w:lang w:val="uk-UA"/>
        </w:rPr>
      </w:pPr>
      <w:r w:rsidRPr="00C016E7">
        <w:t xml:space="preserve">2. </w:t>
      </w:r>
      <w:r w:rsidR="00E503AC" w:rsidRPr="00C016E7">
        <w:t>Енергозберігаючий</w:t>
      </w:r>
      <w:r w:rsidRPr="00C016E7">
        <w:t xml:space="preserve"> режим</w:t>
      </w:r>
      <w:bookmarkEnd w:id="12"/>
    </w:p>
    <w:p w:rsidR="001330A1" w:rsidRPr="00C016E7" w:rsidRDefault="00E503AC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При бездіяльності більше 5 хвилин і у відсутності з’єднання з іншим пристроєм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буде автоматично вимкнено.</w:t>
      </w: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3" w:name="_Toc512025111"/>
      <w:r w:rsidRPr="00C016E7">
        <w:rPr>
          <w:rStyle w:val="a3"/>
          <w:sz w:val="14"/>
          <w:szCs w:val="12"/>
          <w:lang w:val="uk-UA"/>
        </w:rPr>
        <w:t xml:space="preserve">3. </w:t>
      </w:r>
      <w:bookmarkEnd w:id="13"/>
      <w:r w:rsidR="009B6656" w:rsidRPr="00C016E7">
        <w:rPr>
          <w:rStyle w:val="a3"/>
          <w:sz w:val="14"/>
          <w:szCs w:val="12"/>
          <w:lang w:val="uk-UA"/>
        </w:rPr>
        <w:t>Підключення до інших пристроїв</w:t>
      </w:r>
    </w:p>
    <w:p w:rsidR="001330A1" w:rsidRPr="00C016E7" w:rsidRDefault="009B6656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lastRenderedPageBreak/>
        <w:t xml:space="preserve">До 3,5 мм входу пристрою можна підключити навушники/гарнітуру зі стандартним 3,5 мм роз'ємом або, за допомогою AUX кабелю (в комплект поставки не входить), будь-який аудіо пристрій який має вхід AUX (автомобільна </w:t>
      </w:r>
      <w:proofErr w:type="spellStart"/>
      <w:r w:rsidRPr="00C016E7">
        <w:rPr>
          <w:rStyle w:val="a3"/>
          <w:color w:val="auto"/>
          <w:lang w:val="uk-UA"/>
        </w:rPr>
        <w:t>аудіосистема</w:t>
      </w:r>
      <w:proofErr w:type="spellEnd"/>
      <w:r w:rsidRPr="00C016E7">
        <w:rPr>
          <w:rStyle w:val="a3"/>
          <w:color w:val="auto"/>
          <w:lang w:val="uk-UA"/>
        </w:rPr>
        <w:t xml:space="preserve">, домашня </w:t>
      </w:r>
      <w:proofErr w:type="spellStart"/>
      <w:r w:rsidRPr="00C016E7">
        <w:rPr>
          <w:rStyle w:val="a3"/>
          <w:color w:val="auto"/>
          <w:lang w:val="uk-UA"/>
        </w:rPr>
        <w:t>аудіосистема</w:t>
      </w:r>
      <w:proofErr w:type="spellEnd"/>
      <w:r w:rsidRPr="00C016E7">
        <w:rPr>
          <w:rStyle w:val="a3"/>
          <w:color w:val="auto"/>
          <w:lang w:val="uk-UA"/>
        </w:rPr>
        <w:t xml:space="preserve">, портативна колонка і </w:t>
      </w:r>
      <w:proofErr w:type="spellStart"/>
      <w:r w:rsidRPr="00C016E7">
        <w:rPr>
          <w:rStyle w:val="a3"/>
          <w:color w:val="auto"/>
          <w:lang w:val="uk-UA"/>
        </w:rPr>
        <w:t>т.д</w:t>
      </w:r>
      <w:proofErr w:type="spellEnd"/>
      <w:r w:rsidRPr="00C016E7">
        <w:rPr>
          <w:rStyle w:val="a3"/>
          <w:color w:val="auto"/>
          <w:lang w:val="uk-UA"/>
        </w:rPr>
        <w:t>.)</w:t>
      </w: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4" w:name="_Toc512025112"/>
      <w:r w:rsidRPr="00C016E7">
        <w:rPr>
          <w:rStyle w:val="a3"/>
          <w:sz w:val="14"/>
          <w:szCs w:val="12"/>
          <w:lang w:val="uk-UA"/>
        </w:rPr>
        <w:t xml:space="preserve">4. </w:t>
      </w:r>
      <w:r w:rsidR="009E3746" w:rsidRPr="00C016E7">
        <w:rPr>
          <w:rStyle w:val="a3"/>
          <w:sz w:val="14"/>
          <w:szCs w:val="12"/>
          <w:lang w:val="uk-UA"/>
        </w:rPr>
        <w:t>З’єднання з іншими пристроями</w:t>
      </w:r>
      <w:r w:rsidRPr="00C016E7">
        <w:rPr>
          <w:rStyle w:val="a3"/>
          <w:sz w:val="14"/>
          <w:szCs w:val="12"/>
          <w:lang w:val="uk-UA"/>
        </w:rPr>
        <w:t xml:space="preserve"> </w:t>
      </w:r>
      <w:proofErr w:type="spellStart"/>
      <w:r w:rsidRPr="00C016E7">
        <w:rPr>
          <w:rStyle w:val="a3"/>
          <w:sz w:val="14"/>
          <w:szCs w:val="12"/>
          <w:lang w:val="uk-UA"/>
        </w:rPr>
        <w:t>Bluetooth</w:t>
      </w:r>
      <w:bookmarkEnd w:id="14"/>
      <w:proofErr w:type="spellEnd"/>
    </w:p>
    <w:p w:rsidR="009B6656" w:rsidRPr="00C016E7" w:rsidRDefault="001330A1" w:rsidP="009B6656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 </w:t>
      </w:r>
      <w:r w:rsidR="009B6656" w:rsidRPr="00C016E7">
        <w:rPr>
          <w:rStyle w:val="a3"/>
          <w:color w:val="auto"/>
          <w:lang w:val="uk-UA"/>
        </w:rPr>
        <w:t xml:space="preserve">Натисніть кнопку </w:t>
      </w:r>
      <w:r w:rsidRPr="00C016E7">
        <w:rPr>
          <w:rStyle w:val="a3"/>
          <w:color w:val="auto"/>
          <w:lang w:val="uk-UA" w:eastAsia="ru-RU"/>
        </w:rPr>
        <w:drawing>
          <wp:inline distT="0" distB="0" distL="0" distR="0" wp14:anchorId="4D3B1A33" wp14:editId="6F68F0F7">
            <wp:extent cx="56147" cy="64023"/>
            <wp:effectExtent l="0" t="0" r="1270" b="0"/>
            <wp:docPr id="5" name="Рисунок 5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3" cy="9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56" w:rsidRPr="00C016E7">
        <w:rPr>
          <w:rStyle w:val="a3"/>
          <w:color w:val="auto"/>
          <w:lang w:val="uk-UA"/>
        </w:rPr>
        <w:t xml:space="preserve"> протягом трьох секунд, при цьому індикатор буде швидко спалахувати синім та червоним кольором по черзі.</w:t>
      </w:r>
    </w:p>
    <w:p w:rsidR="00393E3C" w:rsidRPr="00C016E7" w:rsidRDefault="009B6656" w:rsidP="009B6656">
      <w:pPr>
        <w:pStyle w:val="Dots"/>
        <w:spacing w:line="240" w:lineRule="auto"/>
        <w:rPr>
          <w:rStyle w:val="a3"/>
          <w:b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На пристрої, що з'єднується (смартфон, телефон і </w:t>
      </w:r>
      <w:proofErr w:type="spellStart"/>
      <w:r w:rsidRPr="00C016E7">
        <w:rPr>
          <w:rStyle w:val="a3"/>
          <w:color w:val="auto"/>
          <w:lang w:val="uk-UA"/>
        </w:rPr>
        <w:t>т.д</w:t>
      </w:r>
      <w:proofErr w:type="spellEnd"/>
      <w:r w:rsidRPr="00C016E7">
        <w:rPr>
          <w:rStyle w:val="a3"/>
          <w:color w:val="auto"/>
          <w:lang w:val="uk-UA"/>
        </w:rPr>
        <w:t xml:space="preserve">.) увімкніть функцію «Пошук пристрою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>» (для вмикання цієї функції на пристрої, що з'єднуються керуйтеся інструкцією по експлуатації цього пристрою). Оберіть в списку знайдених пристроїв пристрій «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</w:t>
      </w:r>
      <w:proofErr w:type="spellStart"/>
      <w:r w:rsidRPr="00C016E7">
        <w:rPr>
          <w:rStyle w:val="a3"/>
          <w:color w:val="auto"/>
          <w:lang w:val="uk-UA"/>
        </w:rPr>
        <w:t>Music</w:t>
      </w:r>
      <w:proofErr w:type="spellEnd"/>
      <w:r w:rsidRPr="00C016E7">
        <w:rPr>
          <w:rStyle w:val="a3"/>
          <w:color w:val="auto"/>
          <w:lang w:val="uk-UA"/>
        </w:rPr>
        <w:t>». Підключіть пристрій «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</w:t>
      </w:r>
      <w:proofErr w:type="spellStart"/>
      <w:r w:rsidRPr="00C016E7">
        <w:rPr>
          <w:rStyle w:val="a3"/>
          <w:color w:val="auto"/>
          <w:lang w:val="uk-UA"/>
        </w:rPr>
        <w:t>Music</w:t>
      </w:r>
      <w:proofErr w:type="spellEnd"/>
      <w:r w:rsidRPr="00C016E7">
        <w:rPr>
          <w:rStyle w:val="a3"/>
          <w:color w:val="auto"/>
          <w:lang w:val="uk-UA"/>
        </w:rPr>
        <w:t xml:space="preserve">». При успішному з'єднанні індикатор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буде повільно спалахувати синім кольором (один раз в 5 секунд), в іншому випадку буде продовжувати швидко спалахувати синім і червоним по черзі.</w:t>
      </w:r>
    </w:p>
    <w:p w:rsidR="00393E3C" w:rsidRPr="00C016E7" w:rsidRDefault="009B6656" w:rsidP="00393E3C">
      <w:pPr>
        <w:spacing w:after="0" w:line="240" w:lineRule="auto"/>
        <w:rPr>
          <w:rStyle w:val="a3"/>
          <w:b/>
          <w:color w:val="auto"/>
          <w:lang w:val="uk-UA"/>
        </w:rPr>
      </w:pPr>
      <w:r w:rsidRPr="00C016E7">
        <w:rPr>
          <w:rStyle w:val="a3"/>
          <w:b/>
          <w:color w:val="auto"/>
          <w:lang w:val="uk-UA"/>
        </w:rPr>
        <w:t>Увага</w:t>
      </w:r>
      <w:r w:rsidR="00393E3C" w:rsidRPr="00C016E7">
        <w:rPr>
          <w:rStyle w:val="a3"/>
          <w:b/>
          <w:color w:val="auto"/>
          <w:lang w:val="uk-UA"/>
        </w:rPr>
        <w:t>!</w:t>
      </w:r>
    </w:p>
    <w:p w:rsidR="00393E3C" w:rsidRPr="00C016E7" w:rsidRDefault="009B6656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Загальний код доступу для з'єднання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</w:t>
      </w:r>
      <w:r w:rsidRPr="00C016E7">
        <w:rPr>
          <w:rStyle w:val="a3"/>
          <w:b/>
          <w:color w:val="auto"/>
          <w:lang w:val="uk-UA"/>
        </w:rPr>
        <w:t>0000</w:t>
      </w:r>
      <w:r w:rsidRPr="00C016E7">
        <w:rPr>
          <w:rStyle w:val="a3"/>
          <w:color w:val="auto"/>
          <w:lang w:val="uk-UA"/>
        </w:rPr>
        <w:t>.</w:t>
      </w:r>
    </w:p>
    <w:p w:rsidR="009B6656" w:rsidRPr="00C016E7" w:rsidRDefault="009B6656" w:rsidP="001330A1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5" w:name="_Toc512025113"/>
      <w:r w:rsidRPr="00C016E7">
        <w:rPr>
          <w:rStyle w:val="a3"/>
          <w:sz w:val="14"/>
          <w:szCs w:val="12"/>
          <w:lang w:val="uk-UA"/>
        </w:rPr>
        <w:t xml:space="preserve">5. Зарядка </w:t>
      </w:r>
      <w:proofErr w:type="spellStart"/>
      <w:r w:rsidRPr="00C016E7">
        <w:rPr>
          <w:rStyle w:val="a3"/>
          <w:sz w:val="14"/>
          <w:szCs w:val="12"/>
          <w:lang w:val="uk-UA"/>
        </w:rPr>
        <w:t>Bluetooth</w:t>
      </w:r>
      <w:proofErr w:type="spellEnd"/>
      <w:r w:rsidRPr="00C016E7">
        <w:rPr>
          <w:rStyle w:val="a3"/>
          <w:sz w:val="14"/>
          <w:szCs w:val="12"/>
          <w:lang w:val="uk-UA"/>
        </w:rPr>
        <w:t xml:space="preserve"> адаптера</w:t>
      </w:r>
      <w:bookmarkEnd w:id="15"/>
    </w:p>
    <w:p w:rsidR="009B6656" w:rsidRPr="00C016E7" w:rsidRDefault="009B6656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Підключіть джерело живлення DC 5V (в комплект поставки не входить) до </w:t>
      </w:r>
      <w:proofErr w:type="spellStart"/>
      <w:r w:rsidRPr="00C016E7">
        <w:rPr>
          <w:rStyle w:val="a3"/>
          <w:color w:val="auto"/>
          <w:lang w:val="uk-UA"/>
        </w:rPr>
        <w:t>microUSB</w:t>
      </w:r>
      <w:proofErr w:type="spellEnd"/>
      <w:r w:rsidRPr="00C016E7">
        <w:rPr>
          <w:rStyle w:val="a3"/>
          <w:color w:val="auto"/>
          <w:lang w:val="uk-UA"/>
        </w:rPr>
        <w:t xml:space="preserve"> порту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(7 на схемі пристрою). Під час зарядки індикатор буде постійно світитися червоним.  Після повної зарядки червоний індикатор згасне.</w:t>
      </w:r>
    </w:p>
    <w:p w:rsidR="009B6656" w:rsidRPr="00C016E7" w:rsidRDefault="009B6656" w:rsidP="001330A1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9B6656" w:rsidRPr="00C016E7" w:rsidRDefault="009B6656" w:rsidP="009B6656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Коли батарея розряджена індикатор повільно блимає </w:t>
      </w:r>
      <w:r w:rsidR="0019052E" w:rsidRPr="00C016E7">
        <w:rPr>
          <w:rStyle w:val="a3"/>
          <w:color w:val="auto"/>
          <w:lang w:val="uk-UA"/>
        </w:rPr>
        <w:t>червоним (один раз в 5 секунд), це супроводжується голосовою</w:t>
      </w:r>
      <w:r w:rsidRPr="00C016E7">
        <w:rPr>
          <w:rStyle w:val="a3"/>
          <w:color w:val="auto"/>
          <w:lang w:val="uk-UA"/>
        </w:rPr>
        <w:t xml:space="preserve"> підказкою англійською мовою «Низький заряд».</w:t>
      </w:r>
    </w:p>
    <w:p w:rsidR="00163140" w:rsidRPr="00C016E7" w:rsidRDefault="009B6656" w:rsidP="009B6656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lastRenderedPageBreak/>
        <w:t>У пристрої встановлена літій-іонна батарея. Час повного заряду близько 30 хвилин. Час безперервної роботи на повному заряді близько 4 годин.</w:t>
      </w:r>
    </w:p>
    <w:p w:rsidR="009B6656" w:rsidRPr="00C016E7" w:rsidRDefault="009B6656" w:rsidP="009B6656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6" w:name="_Toc512025114"/>
      <w:r w:rsidRPr="00C016E7">
        <w:rPr>
          <w:rStyle w:val="a3"/>
          <w:sz w:val="14"/>
          <w:szCs w:val="12"/>
          <w:lang w:val="uk-UA"/>
        </w:rPr>
        <w:t xml:space="preserve">6. </w:t>
      </w:r>
      <w:bookmarkEnd w:id="16"/>
      <w:r w:rsidR="0019052E" w:rsidRPr="00C016E7">
        <w:rPr>
          <w:rStyle w:val="a3"/>
          <w:sz w:val="14"/>
          <w:szCs w:val="12"/>
          <w:lang w:val="uk-UA"/>
        </w:rPr>
        <w:t>Керування музикою</w:t>
      </w:r>
    </w:p>
    <w:p w:rsidR="009A0A23" w:rsidRPr="00C016E7" w:rsidRDefault="001330A1" w:rsidP="009A0A23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Кнопка </w:t>
      </w:r>
      <w:r w:rsidRPr="00C016E7">
        <w:rPr>
          <w:rStyle w:val="a3"/>
          <w:color w:val="auto"/>
          <w:lang w:val="uk-UA" w:eastAsia="ru-RU"/>
        </w:rPr>
        <w:drawing>
          <wp:inline distT="0" distB="0" distL="0" distR="0" wp14:anchorId="27F116CA" wp14:editId="6703FBF4">
            <wp:extent cx="56147" cy="64023"/>
            <wp:effectExtent l="0" t="0" r="1270" b="0"/>
            <wp:docPr id="6" name="Рисунок 6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" cy="9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E7">
        <w:rPr>
          <w:rStyle w:val="a3"/>
          <w:color w:val="auto"/>
          <w:lang w:val="uk-UA"/>
        </w:rPr>
        <w:t xml:space="preserve"> </w:t>
      </w:r>
      <w:r w:rsidR="009A0A23" w:rsidRPr="00C016E7">
        <w:rPr>
          <w:rStyle w:val="a3"/>
          <w:color w:val="auto"/>
          <w:lang w:val="uk-UA"/>
        </w:rPr>
        <w:t>Відтворення/Пауза.</w:t>
      </w:r>
    </w:p>
    <w:p w:rsidR="009A0A23" w:rsidRPr="00C016E7" w:rsidRDefault="009A0A23" w:rsidP="009A0A23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Коротке натискання кнопки «+» збільшує гучність. Тривале натискання кнопки «+» (2 секунди) перемикає на наступну пісню.</w:t>
      </w:r>
    </w:p>
    <w:p w:rsidR="001330A1" w:rsidRPr="00C016E7" w:rsidRDefault="009A0A23" w:rsidP="009A0A23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>Коротке натискання кнопки «-» зменшує гучність. Тривале натискання кнопки «-» (2 секунди) перемикає на попередню пісню.</w:t>
      </w: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7" w:name="_Toc512025115"/>
      <w:r w:rsidRPr="00C016E7">
        <w:rPr>
          <w:rStyle w:val="a3"/>
          <w:sz w:val="14"/>
          <w:szCs w:val="12"/>
          <w:lang w:val="uk-UA"/>
        </w:rPr>
        <w:t xml:space="preserve">7. </w:t>
      </w:r>
      <w:bookmarkEnd w:id="17"/>
      <w:r w:rsidR="008F2E45" w:rsidRPr="00C016E7">
        <w:rPr>
          <w:rStyle w:val="a3"/>
          <w:sz w:val="14"/>
          <w:szCs w:val="12"/>
          <w:lang w:val="uk-UA"/>
        </w:rPr>
        <w:t>Відповідь</w:t>
      </w:r>
      <w:r w:rsidR="009A0A23" w:rsidRPr="00C016E7">
        <w:rPr>
          <w:rStyle w:val="a3"/>
          <w:sz w:val="14"/>
          <w:szCs w:val="12"/>
          <w:lang w:val="uk-UA"/>
        </w:rPr>
        <w:t xml:space="preserve"> на виклик</w:t>
      </w:r>
    </w:p>
    <w:p w:rsidR="00163140" w:rsidRPr="00C016E7" w:rsidRDefault="008F2E45" w:rsidP="00163140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Щоб відповісти на вхідний виклик, натисніть кнопку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1EE59ECD" wp14:editId="6A09EC2C">
            <wp:extent cx="52758" cy="60158"/>
            <wp:effectExtent l="0" t="0" r="4445" b="0"/>
            <wp:docPr id="7" name="Рисунок 7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" cy="8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A1" w:rsidRPr="00C016E7">
        <w:rPr>
          <w:rStyle w:val="a3"/>
          <w:color w:val="auto"/>
          <w:lang w:val="uk-UA"/>
        </w:rPr>
        <w:t>.</w:t>
      </w:r>
    </w:p>
    <w:p w:rsidR="001330A1" w:rsidRPr="00C016E7" w:rsidRDefault="008F2E45" w:rsidP="008F2E45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Щоб </w:t>
      </w:r>
      <w:r w:rsidRPr="00C016E7">
        <w:rPr>
          <w:rStyle w:val="a3"/>
          <w:color w:val="auto"/>
          <w:lang w:val="uk-UA"/>
        </w:rPr>
        <w:t>скинути</w:t>
      </w:r>
      <w:r w:rsidRPr="00C016E7">
        <w:rPr>
          <w:rStyle w:val="a3"/>
          <w:color w:val="auto"/>
          <w:lang w:val="uk-UA"/>
        </w:rPr>
        <w:t xml:space="preserve"> вхідний виклик</w:t>
      </w:r>
      <w:r w:rsidRPr="00C016E7">
        <w:rPr>
          <w:rStyle w:val="a3"/>
          <w:color w:val="auto"/>
          <w:lang w:val="uk-UA"/>
        </w:rPr>
        <w:t xml:space="preserve"> натисніть і утримуйте кнопку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19B63BB0" wp14:editId="7F1C9165">
            <wp:extent cx="49240" cy="56147"/>
            <wp:effectExtent l="0" t="0" r="8255" b="1270"/>
            <wp:docPr id="8" name="Рисунок 8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" cy="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140" w:rsidRPr="00C016E7">
        <w:rPr>
          <w:rStyle w:val="a3"/>
          <w:color w:val="auto"/>
          <w:lang w:val="uk-UA"/>
        </w:rPr>
        <w:t>.</w:t>
      </w:r>
    </w:p>
    <w:p w:rsidR="001330A1" w:rsidRPr="00C016E7" w:rsidRDefault="008F2E45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Для повторного набору останнього набраного номера двічі натисніть на кнопку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0602D451" wp14:editId="3597EE62">
            <wp:extent cx="56275" cy="64169"/>
            <wp:effectExtent l="0" t="0" r="1270" b="0"/>
            <wp:docPr id="9" name="Рисунок 9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7" cy="9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A1" w:rsidRPr="00C016E7">
        <w:rPr>
          <w:rStyle w:val="a3"/>
          <w:color w:val="auto"/>
          <w:lang w:val="uk-UA"/>
        </w:rPr>
        <w:t xml:space="preserve">. </w:t>
      </w:r>
      <w:r w:rsidRPr="00C016E7">
        <w:rPr>
          <w:rStyle w:val="a3"/>
          <w:color w:val="auto"/>
          <w:lang w:val="uk-UA"/>
        </w:rPr>
        <w:t>Для скасування повторного набору натисніть кнопку</w:t>
      </w:r>
      <w:r w:rsidR="00163140" w:rsidRPr="00C016E7">
        <w:rPr>
          <w:rStyle w:val="a3"/>
          <w:color w:val="auto"/>
          <w:lang w:val="uk-UA"/>
        </w:rPr>
        <w:t xml:space="preserve"> </w:t>
      </w:r>
      <w:r w:rsidR="001330A1" w:rsidRPr="00C016E7">
        <w:rPr>
          <w:rStyle w:val="a3"/>
          <w:color w:val="auto"/>
          <w:lang w:val="uk-UA" w:eastAsia="ru-RU"/>
        </w:rPr>
        <w:drawing>
          <wp:inline distT="0" distB="0" distL="0" distR="0" wp14:anchorId="20A0FFF8" wp14:editId="5B8882D1">
            <wp:extent cx="56147" cy="64023"/>
            <wp:effectExtent l="0" t="0" r="1270" b="0"/>
            <wp:docPr id="10" name="Рисунок 10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1" cy="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A1" w:rsidRPr="00C016E7">
        <w:rPr>
          <w:rStyle w:val="a3"/>
          <w:color w:val="auto"/>
          <w:lang w:val="uk-UA"/>
        </w:rPr>
        <w:t>.</w:t>
      </w:r>
    </w:p>
    <w:p w:rsidR="001330A1" w:rsidRPr="00C016E7" w:rsidRDefault="008F2E45" w:rsidP="001330A1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При вхідному дзвінку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 промовляє номер абонента англійською мовою.</w:t>
      </w:r>
    </w:p>
    <w:p w:rsidR="008F2E45" w:rsidRPr="00C016E7" w:rsidRDefault="008F2E45" w:rsidP="001330A1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1330A1" w:rsidRPr="00C016E7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18" w:name="_Toc512025116"/>
      <w:r w:rsidRPr="00C016E7">
        <w:rPr>
          <w:rStyle w:val="a3"/>
          <w:sz w:val="14"/>
          <w:szCs w:val="12"/>
          <w:lang w:val="uk-UA"/>
        </w:rPr>
        <w:t xml:space="preserve">8. </w:t>
      </w:r>
      <w:bookmarkEnd w:id="18"/>
      <w:r w:rsidR="008F2E45" w:rsidRPr="00C016E7">
        <w:rPr>
          <w:rStyle w:val="a3"/>
          <w:sz w:val="14"/>
          <w:szCs w:val="12"/>
          <w:lang w:val="uk-UA"/>
        </w:rPr>
        <w:t>Перемикання мови</w:t>
      </w:r>
    </w:p>
    <w:p w:rsidR="00496F9F" w:rsidRPr="00C016E7" w:rsidRDefault="008F2E45" w:rsidP="0052102D">
      <w:pPr>
        <w:pStyle w:val="Dots"/>
        <w:spacing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Для операційної системи за замовчуванням встановлено англійську мову. В системі доступна китайська мова. Для перемикання мови системи в режимі </w:t>
      </w:r>
      <w:r w:rsidR="007109B1" w:rsidRPr="00C016E7">
        <w:rPr>
          <w:rStyle w:val="a3"/>
          <w:color w:val="auto"/>
          <w:lang w:val="uk-UA"/>
        </w:rPr>
        <w:t>з’єднання</w:t>
      </w:r>
      <w:r w:rsidRPr="00C016E7">
        <w:rPr>
          <w:rStyle w:val="a3"/>
          <w:color w:val="auto"/>
          <w:lang w:val="uk-UA"/>
        </w:rPr>
        <w:t xml:space="preserve"> двічі натисніть кнопку</w:t>
      </w:r>
      <w:r w:rsidR="00295354" w:rsidRPr="00C016E7">
        <w:rPr>
          <w:rStyle w:val="a3"/>
          <w:color w:val="auto"/>
          <w:lang w:val="uk-UA"/>
        </w:rPr>
        <w:t xml:space="preserve"> </w:t>
      </w:r>
      <w:r w:rsidR="007109B1" w:rsidRPr="00C016E7">
        <w:rPr>
          <w:rStyle w:val="a3"/>
          <w:color w:val="auto"/>
          <w:lang w:val="uk-UA" w:eastAsia="ru-RU"/>
        </w:rPr>
        <w:drawing>
          <wp:inline distT="0" distB="0" distL="0" distR="0" wp14:anchorId="1F0F6ED5" wp14:editId="2E1BB23A">
            <wp:extent cx="56275" cy="64169"/>
            <wp:effectExtent l="0" t="0" r="1270" b="0"/>
            <wp:docPr id="3" name="Рисунок 3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" cy="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02D" w:rsidRPr="00C016E7">
        <w:rPr>
          <w:rStyle w:val="a3"/>
          <w:color w:val="auto"/>
          <w:lang w:val="uk-UA"/>
        </w:rPr>
        <w:t>.</w:t>
      </w:r>
    </w:p>
    <w:p w:rsidR="0052102D" w:rsidRPr="00C016E7" w:rsidRDefault="0052102D" w:rsidP="0052102D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52102D" w:rsidRPr="00C016E7" w:rsidRDefault="0052102D" w:rsidP="0052102D">
      <w:pPr>
        <w:pStyle w:val="Dots"/>
        <w:spacing w:line="240" w:lineRule="auto"/>
        <w:rPr>
          <w:rStyle w:val="a3"/>
          <w:color w:val="auto"/>
          <w:lang w:val="uk-UA"/>
        </w:rPr>
      </w:pPr>
    </w:p>
    <w:p w:rsidR="0052102D" w:rsidRPr="00C016E7" w:rsidRDefault="0052102D" w:rsidP="0052102D">
      <w:pPr>
        <w:pStyle w:val="Dots"/>
        <w:spacing w:line="240" w:lineRule="auto"/>
        <w:rPr>
          <w:color w:val="auto"/>
          <w:lang w:val="uk-UA"/>
        </w:rPr>
      </w:pPr>
    </w:p>
    <w:p w:rsidR="0052102D" w:rsidRPr="00C016E7" w:rsidRDefault="0052102D" w:rsidP="0052102D">
      <w:pPr>
        <w:pStyle w:val="Dots"/>
        <w:spacing w:line="240" w:lineRule="auto"/>
        <w:rPr>
          <w:color w:val="auto"/>
          <w:lang w:val="uk-UA"/>
        </w:rPr>
      </w:pPr>
    </w:p>
    <w:p w:rsidR="0052102D" w:rsidRPr="00C016E7" w:rsidRDefault="0052102D" w:rsidP="0052102D">
      <w:pPr>
        <w:pStyle w:val="Dots"/>
        <w:spacing w:line="240" w:lineRule="auto"/>
        <w:rPr>
          <w:color w:val="auto"/>
          <w:lang w:val="uk-UA"/>
        </w:rPr>
      </w:pPr>
    </w:p>
    <w:p w:rsidR="0052102D" w:rsidRPr="00C016E7" w:rsidRDefault="0052102D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color w:val="000000"/>
          <w:sz w:val="14"/>
          <w:szCs w:val="12"/>
          <w:lang w:val="uk-UA"/>
        </w:rPr>
      </w:pPr>
      <w:r w:rsidRPr="00C016E7">
        <w:rPr>
          <w:rFonts w:ascii="PT Sans" w:hAnsi="PT Sans" w:cs="PT Sans"/>
          <w:b/>
          <w:color w:val="000000"/>
          <w:sz w:val="14"/>
          <w:szCs w:val="12"/>
          <w:lang w:val="uk-UA"/>
        </w:rPr>
        <w:lastRenderedPageBreak/>
        <w:t>Можливі несправності і методи їх усунення</w:t>
      </w:r>
    </w:p>
    <w:p w:rsidR="0052102D" w:rsidRPr="00C016E7" w:rsidRDefault="0052102D" w:rsidP="0052102D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Інформація, викладена нижче, допоможе Вам виявити та усунути найпоширеніші проблеми апаратної частини та програмного забезпечення, з якими Ви можете зіткнутися.</w:t>
      </w:r>
    </w:p>
    <w:p w:rsidR="0052102D" w:rsidRPr="00C016E7" w:rsidRDefault="0052102D" w:rsidP="0052102D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Перед тим, як зробити будь-які подальші дії, перевірте:</w:t>
      </w:r>
    </w:p>
    <w:p w:rsidR="0052102D" w:rsidRPr="00C016E7" w:rsidRDefault="0052102D" w:rsidP="0052102D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>• чи заряджений акумулятор;</w:t>
      </w:r>
    </w:p>
    <w:p w:rsidR="0029252B" w:rsidRPr="00C016E7" w:rsidRDefault="0052102D" w:rsidP="0052102D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  <w:lang w:val="uk-UA"/>
        </w:rPr>
      </w:pPr>
      <w:r w:rsidRPr="00C016E7">
        <w:rPr>
          <w:rStyle w:val="a3"/>
          <w:rFonts w:cs="Arial"/>
          <w:color w:val="auto"/>
          <w:lang w:val="uk-UA"/>
        </w:rPr>
        <w:t xml:space="preserve">• чи </w:t>
      </w:r>
      <w:r w:rsidR="00C016E7" w:rsidRPr="00C016E7">
        <w:rPr>
          <w:rStyle w:val="a3"/>
          <w:rFonts w:cs="Arial"/>
          <w:color w:val="auto"/>
          <w:lang w:val="uk-UA"/>
        </w:rPr>
        <w:t>коректне</w:t>
      </w:r>
      <w:r w:rsidRPr="00C016E7">
        <w:rPr>
          <w:rStyle w:val="a3"/>
          <w:rFonts w:cs="Arial"/>
          <w:color w:val="auto"/>
          <w:lang w:val="uk-UA"/>
        </w:rPr>
        <w:t xml:space="preserve"> налаштування пристрою.</w:t>
      </w:r>
    </w:p>
    <w:p w:rsidR="0052102D" w:rsidRPr="00C016E7" w:rsidRDefault="0052102D" w:rsidP="0052102D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  <w:lang w:val="uk-UA"/>
        </w:rPr>
      </w:pPr>
    </w:p>
    <w:p w:rsidR="00A42848" w:rsidRPr="00C016E7" w:rsidRDefault="0052102D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  <w:lang w:val="uk-UA"/>
        </w:rPr>
      </w:pPr>
      <w:r w:rsidRPr="00C016E7">
        <w:rPr>
          <w:rFonts w:ascii="PT Sans" w:hAnsi="PT Sans" w:cs="PT Sans"/>
          <w:b/>
          <w:bCs/>
          <w:sz w:val="11"/>
          <w:szCs w:val="11"/>
          <w:lang w:val="uk-UA"/>
        </w:rPr>
        <w:t>Запит паролів</w:t>
      </w:r>
    </w:p>
    <w:p w:rsidR="0029252B" w:rsidRPr="00C016E7" w:rsidRDefault="0052102D" w:rsidP="0029252B">
      <w:pPr>
        <w:spacing w:after="0" w:line="240" w:lineRule="auto"/>
        <w:rPr>
          <w:rStyle w:val="a3"/>
          <w:color w:val="auto"/>
          <w:lang w:val="uk-UA"/>
        </w:rPr>
      </w:pPr>
      <w:r w:rsidRPr="00C016E7">
        <w:rPr>
          <w:rStyle w:val="a3"/>
          <w:color w:val="auto"/>
          <w:lang w:val="uk-UA"/>
        </w:rPr>
        <w:t xml:space="preserve">Загальний код доступу для з’єднання </w:t>
      </w:r>
      <w:proofErr w:type="spellStart"/>
      <w:r w:rsidRPr="00C016E7">
        <w:rPr>
          <w:rStyle w:val="a3"/>
          <w:color w:val="auto"/>
          <w:lang w:val="uk-UA"/>
        </w:rPr>
        <w:t>Bluetooth</w:t>
      </w:r>
      <w:proofErr w:type="spellEnd"/>
      <w:r w:rsidRPr="00C016E7">
        <w:rPr>
          <w:rStyle w:val="a3"/>
          <w:color w:val="auto"/>
          <w:lang w:val="uk-UA"/>
        </w:rPr>
        <w:t xml:space="preserve"> адаптера </w:t>
      </w:r>
      <w:r w:rsidRPr="00C016E7">
        <w:rPr>
          <w:rStyle w:val="a3"/>
          <w:b/>
          <w:color w:val="auto"/>
          <w:lang w:val="uk-UA"/>
        </w:rPr>
        <w:t>0000</w:t>
      </w:r>
      <w:r w:rsidR="0029252B" w:rsidRPr="00C016E7">
        <w:rPr>
          <w:rStyle w:val="a3"/>
          <w:color w:val="auto"/>
          <w:lang w:val="uk-UA"/>
        </w:rPr>
        <w:t>.</w:t>
      </w:r>
    </w:p>
    <w:p w:rsidR="0029252B" w:rsidRPr="00C016E7" w:rsidRDefault="0029252B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  <w:lang w:val="uk-UA"/>
        </w:rPr>
      </w:pPr>
    </w:p>
    <w:p w:rsidR="00A42848" w:rsidRPr="00C016E7" w:rsidRDefault="0029252B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  <w:lang w:val="uk-UA"/>
        </w:rPr>
      </w:pPr>
      <w:proofErr w:type="spellStart"/>
      <w:r w:rsidRPr="00C016E7">
        <w:rPr>
          <w:rFonts w:ascii="PT Sans" w:hAnsi="PT Sans" w:cs="PT Sans"/>
          <w:b/>
          <w:bCs/>
          <w:sz w:val="11"/>
          <w:szCs w:val="11"/>
          <w:lang w:val="uk-UA"/>
        </w:rPr>
        <w:t>Bluetooth</w:t>
      </w:r>
      <w:proofErr w:type="spellEnd"/>
      <w:r w:rsidRPr="00C016E7">
        <w:rPr>
          <w:rFonts w:ascii="PT Sans" w:hAnsi="PT Sans" w:cs="PT Sans"/>
          <w:b/>
          <w:bCs/>
          <w:sz w:val="11"/>
          <w:szCs w:val="11"/>
          <w:lang w:val="uk-UA"/>
        </w:rPr>
        <w:t xml:space="preserve"> адаптер</w:t>
      </w:r>
      <w:r w:rsidR="00A42848" w:rsidRPr="00C016E7">
        <w:rPr>
          <w:rFonts w:ascii="PT Sans" w:hAnsi="PT Sans" w:cs="PT Sans"/>
          <w:b/>
          <w:bCs/>
          <w:sz w:val="11"/>
          <w:szCs w:val="11"/>
          <w:lang w:val="uk-UA"/>
        </w:rPr>
        <w:t xml:space="preserve"> не в</w:t>
      </w:r>
      <w:r w:rsidR="0052102D" w:rsidRPr="00C016E7">
        <w:rPr>
          <w:rFonts w:ascii="PT Sans" w:hAnsi="PT Sans" w:cs="PT Sans"/>
          <w:b/>
          <w:bCs/>
          <w:sz w:val="11"/>
          <w:szCs w:val="11"/>
          <w:lang w:val="uk-UA"/>
        </w:rPr>
        <w:t>микається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 xml:space="preserve">• перевірте заряд акумулятора, в разі розрядки приєднайте адаптер </w:t>
      </w:r>
      <w:r w:rsidRPr="00C016E7">
        <w:rPr>
          <w:rFonts w:ascii="PT Sans" w:hAnsi="PT Sans" w:cs="PT Sans"/>
          <w:sz w:val="11"/>
          <w:szCs w:val="11"/>
          <w:lang w:val="uk-UA"/>
        </w:rPr>
        <w:t>живлення</w:t>
      </w:r>
      <w:r w:rsidRPr="00C016E7">
        <w:rPr>
          <w:rFonts w:ascii="PT Sans" w:hAnsi="PT Sans" w:cs="PT Sans"/>
          <w:sz w:val="11"/>
          <w:szCs w:val="11"/>
          <w:lang w:val="uk-UA"/>
        </w:rPr>
        <w:t xml:space="preserve"> і почекайте не менше 10-ти хвилин;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 xml:space="preserve">• натисніть і утримуйте кнопку живлення, не менше 5 </w:t>
      </w:r>
      <w:proofErr w:type="spellStart"/>
      <w:r w:rsidRPr="00C016E7">
        <w:rPr>
          <w:rFonts w:ascii="PT Sans" w:hAnsi="PT Sans" w:cs="PT Sans"/>
          <w:sz w:val="11"/>
          <w:szCs w:val="11"/>
          <w:lang w:val="uk-UA"/>
        </w:rPr>
        <w:t>сек</w:t>
      </w:r>
      <w:proofErr w:type="spellEnd"/>
      <w:r w:rsidRPr="00C016E7">
        <w:rPr>
          <w:rFonts w:ascii="PT Sans" w:hAnsi="PT Sans" w:cs="PT Sans"/>
          <w:sz w:val="11"/>
          <w:szCs w:val="11"/>
          <w:lang w:val="uk-UA"/>
        </w:rPr>
        <w:t>;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>• в тому випадку, якщо акумулятор заряджений, все одно підключіть блок живлення та повторіть процедуру повторно;</w:t>
      </w:r>
    </w:p>
    <w:p w:rsidR="00A42848" w:rsidRPr="00C016E7" w:rsidRDefault="0052102D" w:rsidP="0052102D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color w:val="FF0000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>• якщо пристрій не включається навіть після підзарядки, зверніться в службу підтримки або авторизований сервісний центр.</w:t>
      </w:r>
    </w:p>
    <w:p w:rsidR="00150CAF" w:rsidRPr="00C016E7" w:rsidRDefault="0052102D" w:rsidP="00A42848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b/>
          <w:bCs/>
          <w:sz w:val="11"/>
          <w:szCs w:val="11"/>
          <w:lang w:val="uk-UA"/>
        </w:rPr>
      </w:pPr>
      <w:r w:rsidRPr="00C016E7">
        <w:rPr>
          <w:rFonts w:ascii="PT Sans" w:hAnsi="PT Sans" w:cs="PT Sans"/>
          <w:b/>
          <w:bCs/>
          <w:sz w:val="11"/>
          <w:szCs w:val="11"/>
          <w:lang w:val="uk-UA"/>
        </w:rPr>
        <w:t>Немає звуку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 xml:space="preserve">• переконайтеся в тому, що </w:t>
      </w:r>
      <w:proofErr w:type="spellStart"/>
      <w:r w:rsidRPr="00C016E7">
        <w:rPr>
          <w:rFonts w:ascii="PT Sans" w:hAnsi="PT Sans" w:cs="PT Sans"/>
          <w:sz w:val="11"/>
          <w:szCs w:val="11"/>
          <w:lang w:val="uk-UA"/>
        </w:rPr>
        <w:t>Bluetooth</w:t>
      </w:r>
      <w:proofErr w:type="spellEnd"/>
      <w:r w:rsidRPr="00C016E7">
        <w:rPr>
          <w:rFonts w:ascii="PT Sans" w:hAnsi="PT Sans" w:cs="PT Sans"/>
          <w:sz w:val="11"/>
          <w:szCs w:val="11"/>
          <w:lang w:val="uk-UA"/>
        </w:rPr>
        <w:t xml:space="preserve"> адаптер включений і </w:t>
      </w:r>
      <w:r w:rsidRPr="00C016E7">
        <w:rPr>
          <w:rFonts w:ascii="PT Sans" w:hAnsi="PT Sans" w:cs="PT Sans"/>
          <w:sz w:val="11"/>
          <w:szCs w:val="11"/>
          <w:lang w:val="uk-UA"/>
        </w:rPr>
        <w:t>з</w:t>
      </w:r>
      <w:r w:rsidRPr="00C016E7">
        <w:rPr>
          <w:rFonts w:ascii="PT Sans" w:hAnsi="PT Sans" w:cs="PT Sans"/>
          <w:sz w:val="11"/>
          <w:szCs w:val="11"/>
          <w:lang w:val="uk-UA"/>
        </w:rPr>
        <w:t>в'язаний з сумісним пристроєм;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 xml:space="preserve">• перевірте, що </w:t>
      </w:r>
      <w:proofErr w:type="spellStart"/>
      <w:r w:rsidRPr="00C016E7">
        <w:rPr>
          <w:rFonts w:ascii="PT Sans" w:hAnsi="PT Sans" w:cs="PT Sans"/>
          <w:sz w:val="11"/>
          <w:szCs w:val="11"/>
          <w:lang w:val="uk-UA"/>
        </w:rPr>
        <w:t>Bluetooth</w:t>
      </w:r>
      <w:proofErr w:type="spellEnd"/>
      <w:r w:rsidRPr="00C016E7">
        <w:rPr>
          <w:rFonts w:ascii="PT Sans" w:hAnsi="PT Sans" w:cs="PT Sans"/>
          <w:sz w:val="11"/>
          <w:szCs w:val="11"/>
          <w:lang w:val="uk-UA"/>
        </w:rPr>
        <w:t xml:space="preserve"> адаптер знаходиться в радіусі дії не більше 10 м від підключен</w:t>
      </w:r>
      <w:r w:rsidRPr="00C016E7">
        <w:rPr>
          <w:rFonts w:ascii="PT Sans" w:hAnsi="PT Sans" w:cs="PT Sans"/>
          <w:sz w:val="11"/>
          <w:szCs w:val="11"/>
          <w:lang w:val="uk-UA"/>
        </w:rPr>
        <w:t>ого пристрою</w:t>
      </w:r>
      <w:r w:rsidRPr="00C016E7">
        <w:rPr>
          <w:rFonts w:ascii="PT Sans" w:hAnsi="PT Sans" w:cs="PT Sans"/>
          <w:sz w:val="11"/>
          <w:szCs w:val="11"/>
          <w:lang w:val="uk-UA"/>
        </w:rPr>
        <w:t xml:space="preserve"> і що між </w:t>
      </w:r>
      <w:proofErr w:type="spellStart"/>
      <w:r w:rsidRPr="00C016E7">
        <w:rPr>
          <w:rFonts w:ascii="PT Sans" w:hAnsi="PT Sans" w:cs="PT Sans"/>
          <w:sz w:val="11"/>
          <w:szCs w:val="11"/>
          <w:lang w:val="uk-UA"/>
        </w:rPr>
        <w:t>Bluetooth</w:t>
      </w:r>
      <w:proofErr w:type="spellEnd"/>
      <w:r w:rsidRPr="00C016E7">
        <w:rPr>
          <w:rFonts w:ascii="PT Sans" w:hAnsi="PT Sans" w:cs="PT Sans"/>
          <w:sz w:val="11"/>
          <w:szCs w:val="11"/>
          <w:lang w:val="uk-UA"/>
        </w:rPr>
        <w:t xml:space="preserve"> адаптером і пристроєм немає перешкод (наприклад, стін) або інших електронних пристроїв;</w:t>
      </w:r>
    </w:p>
    <w:p w:rsidR="0052102D" w:rsidRPr="00C016E7" w:rsidRDefault="0052102D" w:rsidP="0052102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 xml:space="preserve">• перевірте з'єднання навушників з </w:t>
      </w:r>
      <w:proofErr w:type="spellStart"/>
      <w:r w:rsidRPr="00C016E7">
        <w:rPr>
          <w:rFonts w:ascii="PT Sans" w:hAnsi="PT Sans" w:cs="PT Sans"/>
          <w:sz w:val="11"/>
          <w:szCs w:val="11"/>
          <w:lang w:val="uk-UA"/>
        </w:rPr>
        <w:t>Bluetooth</w:t>
      </w:r>
      <w:proofErr w:type="spellEnd"/>
      <w:r w:rsidRPr="00C016E7">
        <w:rPr>
          <w:rFonts w:ascii="PT Sans" w:hAnsi="PT Sans" w:cs="PT Sans"/>
          <w:sz w:val="11"/>
          <w:szCs w:val="11"/>
          <w:lang w:val="uk-UA"/>
        </w:rPr>
        <w:t xml:space="preserve"> адаптером;</w:t>
      </w:r>
    </w:p>
    <w:p w:rsidR="00150CAF" w:rsidRPr="00C016E7" w:rsidRDefault="0052102D" w:rsidP="0052102D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sz w:val="11"/>
          <w:szCs w:val="11"/>
          <w:lang w:val="uk-UA"/>
        </w:rPr>
      </w:pPr>
      <w:r w:rsidRPr="00C016E7">
        <w:rPr>
          <w:rFonts w:ascii="PT Sans" w:hAnsi="PT Sans" w:cs="PT Sans"/>
          <w:sz w:val="11"/>
          <w:szCs w:val="11"/>
          <w:lang w:val="uk-UA"/>
        </w:rPr>
        <w:t>• переконайтеся, що використовувані навушники справні.</w:t>
      </w:r>
    </w:p>
    <w:p w:rsidR="0052102D" w:rsidRPr="00C016E7" w:rsidRDefault="0052102D" w:rsidP="0052102D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bCs/>
          <w:sz w:val="11"/>
          <w:szCs w:val="11"/>
          <w:lang w:val="uk-UA"/>
        </w:rPr>
      </w:pPr>
    </w:p>
    <w:p w:rsidR="00A42848" w:rsidRPr="00C016E7" w:rsidRDefault="0052102D" w:rsidP="00A42848">
      <w:pPr>
        <w:pStyle w:val="A10"/>
        <w:rPr>
          <w:color w:val="auto"/>
          <w:szCs w:val="14"/>
        </w:rPr>
      </w:pPr>
      <w:r w:rsidRPr="00C016E7">
        <w:rPr>
          <w:color w:val="auto"/>
          <w:szCs w:val="14"/>
        </w:rPr>
        <w:lastRenderedPageBreak/>
        <w:t>Умови транспортування та зберігання</w:t>
      </w:r>
    </w:p>
    <w:p w:rsidR="0052102D" w:rsidRPr="00C016E7" w:rsidRDefault="0052102D" w:rsidP="00A42848">
      <w:pPr>
        <w:pStyle w:val="A10"/>
        <w:rPr>
          <w:color w:val="auto"/>
          <w:szCs w:val="14"/>
        </w:rPr>
      </w:pPr>
    </w:p>
    <w:p w:rsidR="0052102D" w:rsidRPr="00C016E7" w:rsidRDefault="0052102D" w:rsidP="0052102D">
      <w:pPr>
        <w:pStyle w:val="A10"/>
        <w:rPr>
          <w:rStyle w:val="a3"/>
          <w:b w:val="0"/>
          <w:color w:val="auto"/>
          <w:lang w:val="uk-UA"/>
        </w:rPr>
      </w:pPr>
      <w:bookmarkStart w:id="19" w:name="_Toc465724299"/>
      <w:bookmarkStart w:id="20" w:name="_Toc468826280"/>
      <w:bookmarkStart w:id="21" w:name="_Toc501303661"/>
      <w:bookmarkStart w:id="22" w:name="_Toc512025119"/>
      <w:r w:rsidRPr="00C016E7">
        <w:rPr>
          <w:rStyle w:val="a3"/>
          <w:b w:val="0"/>
          <w:color w:val="auto"/>
          <w:lang w:val="uk-UA"/>
        </w:rPr>
        <w:t xml:space="preserve"> </w:t>
      </w:r>
      <w:proofErr w:type="spellStart"/>
      <w:r w:rsidRPr="00C016E7">
        <w:rPr>
          <w:rStyle w:val="a3"/>
          <w:b w:val="0"/>
          <w:color w:val="auto"/>
          <w:lang w:val="uk-UA"/>
        </w:rPr>
        <w:t>Bluetooth</w:t>
      </w:r>
      <w:proofErr w:type="spellEnd"/>
      <w:r w:rsidRPr="00C016E7">
        <w:rPr>
          <w:rStyle w:val="a3"/>
          <w:b w:val="0"/>
          <w:color w:val="auto"/>
          <w:lang w:val="uk-UA"/>
        </w:rPr>
        <w:t xml:space="preserve"> адаптер в упакованому вигляді може транспортуватися в критих транспортних засобах будь-якого виду при температурі від мінус 20 до плюс 35 ºС, з захистом його від безпосереднього впливу атмосферних оп</w:t>
      </w:r>
      <w:r w:rsidR="00FD0CD5" w:rsidRPr="00C016E7">
        <w:rPr>
          <w:rStyle w:val="a3"/>
          <w:b w:val="0"/>
          <w:color w:val="auto"/>
          <w:lang w:val="uk-UA"/>
        </w:rPr>
        <w:t>адів, сонячного випромінювання та</w:t>
      </w:r>
      <w:r w:rsidRPr="00C016E7">
        <w:rPr>
          <w:rStyle w:val="a3"/>
          <w:b w:val="0"/>
          <w:color w:val="auto"/>
          <w:lang w:val="uk-UA"/>
        </w:rPr>
        <w:t xml:space="preserve"> механічних пошкоджень.</w:t>
      </w:r>
    </w:p>
    <w:p w:rsidR="00B80430" w:rsidRPr="00C016E7" w:rsidRDefault="0052102D" w:rsidP="0052102D">
      <w:pPr>
        <w:pStyle w:val="A10"/>
      </w:pPr>
      <w:r w:rsidRPr="00C016E7">
        <w:rPr>
          <w:rStyle w:val="a3"/>
          <w:b w:val="0"/>
          <w:color w:val="auto"/>
          <w:lang w:val="uk-UA"/>
        </w:rPr>
        <w:t>Пристрій зберігає працездатність і параметри при температурі навко</w:t>
      </w:r>
      <w:r w:rsidR="00FD0CD5" w:rsidRPr="00C016E7">
        <w:rPr>
          <w:rStyle w:val="a3"/>
          <w:b w:val="0"/>
          <w:color w:val="auto"/>
          <w:lang w:val="uk-UA"/>
        </w:rPr>
        <w:t>лишнього повітря від мінус 20°</w:t>
      </w:r>
      <w:r w:rsidRPr="00C016E7">
        <w:rPr>
          <w:rStyle w:val="a3"/>
          <w:b w:val="0"/>
          <w:color w:val="auto"/>
          <w:lang w:val="uk-UA"/>
        </w:rPr>
        <w:t>C</w:t>
      </w:r>
      <w:r w:rsidR="00FD0CD5" w:rsidRPr="00C016E7">
        <w:rPr>
          <w:rStyle w:val="a3"/>
          <w:b w:val="0"/>
          <w:color w:val="auto"/>
          <w:lang w:val="uk-UA"/>
        </w:rPr>
        <w:t xml:space="preserve"> до плюс 50°</w:t>
      </w:r>
      <w:r w:rsidRPr="00C016E7">
        <w:rPr>
          <w:rStyle w:val="a3"/>
          <w:b w:val="0"/>
          <w:color w:val="auto"/>
          <w:lang w:val="uk-UA"/>
        </w:rPr>
        <w:t>C;</w:t>
      </w:r>
    </w:p>
    <w:bookmarkEnd w:id="19"/>
    <w:bookmarkEnd w:id="20"/>
    <w:bookmarkEnd w:id="21"/>
    <w:bookmarkEnd w:id="22"/>
    <w:p w:rsidR="00A42848" w:rsidRPr="00C016E7" w:rsidRDefault="00A42848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C32EE3">
      <w:pPr>
        <w:pStyle w:val="A10"/>
        <w:pageBreakBefore/>
        <w:rPr>
          <w:szCs w:val="14"/>
        </w:rPr>
      </w:pPr>
      <w:bookmarkStart w:id="23" w:name="_Toc487090516"/>
      <w:bookmarkStart w:id="24" w:name="_Toc500337377"/>
      <w:bookmarkStart w:id="25" w:name="_Toc501303662"/>
      <w:bookmarkStart w:id="26" w:name="_Toc512025120"/>
      <w:r w:rsidRPr="00C016E7">
        <w:rPr>
          <w:szCs w:val="14"/>
        </w:rPr>
        <w:lastRenderedPageBreak/>
        <w:t xml:space="preserve">Для </w:t>
      </w:r>
      <w:bookmarkEnd w:id="23"/>
      <w:bookmarkEnd w:id="24"/>
      <w:bookmarkEnd w:id="25"/>
      <w:bookmarkEnd w:id="26"/>
      <w:r w:rsidR="00FD0CD5" w:rsidRPr="00C016E7">
        <w:rPr>
          <w:szCs w:val="14"/>
        </w:rPr>
        <w:t xml:space="preserve">нотаток/Для </w:t>
      </w:r>
      <w:proofErr w:type="spellStart"/>
      <w:r w:rsidR="00FD0CD5" w:rsidRPr="00C016E7">
        <w:rPr>
          <w:szCs w:val="14"/>
        </w:rPr>
        <w:t>заметок</w:t>
      </w:r>
      <w:proofErr w:type="spellEnd"/>
    </w:p>
    <w:p w:rsidR="00C548C1" w:rsidRPr="00C016E7" w:rsidRDefault="00C548C1" w:rsidP="00C548C1">
      <w:pPr>
        <w:pStyle w:val="A10"/>
        <w:rPr>
          <w:szCs w:val="14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p w:rsidR="00C548C1" w:rsidRPr="00C016E7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  <w:lang w:val="uk-UA"/>
        </w:rPr>
      </w:pPr>
    </w:p>
    <w:sectPr w:rsidR="00C548C1" w:rsidRPr="00C016E7" w:rsidSect="0014511B">
      <w:footerReference w:type="even" r:id="rId11"/>
      <w:footerReference w:type="default" r:id="rId12"/>
      <w:pgSz w:w="3402" w:h="4820" w:code="9"/>
      <w:pgMar w:top="227" w:right="142" w:bottom="142" w:left="142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00" w:rsidRDefault="002D2800" w:rsidP="00767395">
      <w:pPr>
        <w:spacing w:after="0" w:line="240" w:lineRule="auto"/>
      </w:pPr>
      <w:r>
        <w:separator/>
      </w:r>
    </w:p>
  </w:endnote>
  <w:endnote w:type="continuationSeparator" w:id="0">
    <w:p w:rsidR="002D2800" w:rsidRDefault="002D2800" w:rsidP="0076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602848"/>
      <w:docPartObj>
        <w:docPartGallery w:val="Page Numbers (Bottom of Page)"/>
        <w:docPartUnique/>
      </w:docPartObj>
    </w:sdtPr>
    <w:sdtEndPr>
      <w:rPr>
        <w:rFonts w:ascii="PT Sans" w:hAnsi="PT Sans"/>
        <w:sz w:val="10"/>
        <w:szCs w:val="10"/>
      </w:rPr>
    </w:sdtEndPr>
    <w:sdtContent>
      <w:p w:rsidR="00EC5A31" w:rsidRPr="00767395" w:rsidRDefault="00EC5A31">
        <w:pPr>
          <w:pStyle w:val="aa"/>
          <w:rPr>
            <w:rFonts w:ascii="PT Sans" w:hAnsi="PT Sans"/>
            <w:sz w:val="10"/>
            <w:szCs w:val="10"/>
          </w:rPr>
        </w:pPr>
        <w:r w:rsidRPr="00767395">
          <w:rPr>
            <w:rFonts w:ascii="PT Sans" w:hAnsi="PT Sans"/>
            <w:sz w:val="10"/>
            <w:szCs w:val="10"/>
          </w:rPr>
          <w:fldChar w:fldCharType="begin"/>
        </w:r>
        <w:r w:rsidRPr="00767395">
          <w:rPr>
            <w:rFonts w:ascii="PT Sans" w:hAnsi="PT Sans"/>
            <w:sz w:val="10"/>
            <w:szCs w:val="10"/>
          </w:rPr>
          <w:instrText>PAGE   \* MERGEFORMAT</w:instrText>
        </w:r>
        <w:r w:rsidRPr="00767395">
          <w:rPr>
            <w:rFonts w:ascii="PT Sans" w:hAnsi="PT Sans"/>
            <w:sz w:val="10"/>
            <w:szCs w:val="10"/>
          </w:rPr>
          <w:fldChar w:fldCharType="separate"/>
        </w:r>
        <w:r w:rsidR="00C91E93">
          <w:rPr>
            <w:rFonts w:ascii="PT Sans" w:hAnsi="PT Sans"/>
            <w:noProof/>
            <w:sz w:val="10"/>
            <w:szCs w:val="10"/>
          </w:rPr>
          <w:t>10</w:t>
        </w:r>
        <w:r w:rsidRPr="00767395">
          <w:rPr>
            <w:rFonts w:ascii="PT Sans" w:hAnsi="PT Sans"/>
            <w:sz w:val="10"/>
            <w:szCs w:val="10"/>
          </w:rPr>
          <w:fldChar w:fldCharType="end"/>
        </w:r>
      </w:p>
    </w:sdtContent>
  </w:sdt>
  <w:p w:rsidR="00EC5A31" w:rsidRDefault="00EC5A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629331"/>
      <w:docPartObj>
        <w:docPartGallery w:val="Page Numbers (Bottom of Page)"/>
        <w:docPartUnique/>
      </w:docPartObj>
    </w:sdtPr>
    <w:sdtEndPr>
      <w:rPr>
        <w:rFonts w:ascii="PT Sans" w:hAnsi="PT Sans"/>
        <w:sz w:val="10"/>
        <w:szCs w:val="10"/>
      </w:rPr>
    </w:sdtEndPr>
    <w:sdtContent>
      <w:p w:rsidR="00EC5A31" w:rsidRPr="00767395" w:rsidRDefault="00EC5A31" w:rsidP="00767395">
        <w:pPr>
          <w:pStyle w:val="aa"/>
          <w:jc w:val="right"/>
          <w:rPr>
            <w:rFonts w:ascii="PT Sans" w:hAnsi="PT Sans"/>
            <w:sz w:val="10"/>
            <w:szCs w:val="10"/>
          </w:rPr>
        </w:pPr>
        <w:r w:rsidRPr="00767395">
          <w:rPr>
            <w:rFonts w:ascii="PT Sans" w:hAnsi="PT Sans"/>
            <w:sz w:val="10"/>
            <w:szCs w:val="10"/>
          </w:rPr>
          <w:fldChar w:fldCharType="begin"/>
        </w:r>
        <w:r w:rsidRPr="00767395">
          <w:rPr>
            <w:rFonts w:ascii="PT Sans" w:hAnsi="PT Sans"/>
            <w:sz w:val="10"/>
            <w:szCs w:val="10"/>
          </w:rPr>
          <w:instrText>PAGE   \* MERGEFORMAT</w:instrText>
        </w:r>
        <w:r w:rsidRPr="00767395">
          <w:rPr>
            <w:rFonts w:ascii="PT Sans" w:hAnsi="PT Sans"/>
            <w:sz w:val="10"/>
            <w:szCs w:val="10"/>
          </w:rPr>
          <w:fldChar w:fldCharType="separate"/>
        </w:r>
        <w:r w:rsidR="00C91E93">
          <w:rPr>
            <w:rFonts w:ascii="PT Sans" w:hAnsi="PT Sans"/>
            <w:noProof/>
            <w:sz w:val="10"/>
            <w:szCs w:val="10"/>
          </w:rPr>
          <w:t>11</w:t>
        </w:r>
        <w:r w:rsidRPr="00767395">
          <w:rPr>
            <w:rFonts w:ascii="PT Sans" w:hAnsi="PT Sans"/>
            <w:sz w:val="10"/>
            <w:szCs w:val="10"/>
          </w:rPr>
          <w:fldChar w:fldCharType="end"/>
        </w:r>
      </w:p>
    </w:sdtContent>
  </w:sdt>
  <w:p w:rsidR="00EC5A31" w:rsidRDefault="00EC5A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00" w:rsidRDefault="002D2800" w:rsidP="00767395">
      <w:pPr>
        <w:spacing w:after="0" w:line="240" w:lineRule="auto"/>
      </w:pPr>
      <w:r>
        <w:separator/>
      </w:r>
    </w:p>
  </w:footnote>
  <w:footnote w:type="continuationSeparator" w:id="0">
    <w:p w:rsidR="002D2800" w:rsidRDefault="002D2800" w:rsidP="0076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F0E"/>
    <w:multiLevelType w:val="hybridMultilevel"/>
    <w:tmpl w:val="A76C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6BE"/>
    <w:multiLevelType w:val="hybridMultilevel"/>
    <w:tmpl w:val="5270F8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CAF11A4"/>
    <w:multiLevelType w:val="hybridMultilevel"/>
    <w:tmpl w:val="CECC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49F"/>
    <w:multiLevelType w:val="hybridMultilevel"/>
    <w:tmpl w:val="8FA29C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0FF62D8"/>
    <w:multiLevelType w:val="hybridMultilevel"/>
    <w:tmpl w:val="57E4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145"/>
    <w:multiLevelType w:val="hybridMultilevel"/>
    <w:tmpl w:val="1EB8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4738"/>
    <w:multiLevelType w:val="hybridMultilevel"/>
    <w:tmpl w:val="426C7840"/>
    <w:lvl w:ilvl="0" w:tplc="D0107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C7A"/>
    <w:multiLevelType w:val="hybridMultilevel"/>
    <w:tmpl w:val="67AA839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8881E8B"/>
    <w:multiLevelType w:val="hybridMultilevel"/>
    <w:tmpl w:val="E88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788C"/>
    <w:multiLevelType w:val="hybridMultilevel"/>
    <w:tmpl w:val="C456B3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6A0B28"/>
    <w:multiLevelType w:val="hybridMultilevel"/>
    <w:tmpl w:val="77BC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DFC"/>
    <w:multiLevelType w:val="hybridMultilevel"/>
    <w:tmpl w:val="E8C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B40B5"/>
    <w:multiLevelType w:val="hybridMultilevel"/>
    <w:tmpl w:val="5B041B5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1B03025"/>
    <w:multiLevelType w:val="hybridMultilevel"/>
    <w:tmpl w:val="5C909A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E6662C4"/>
    <w:multiLevelType w:val="hybridMultilevel"/>
    <w:tmpl w:val="A392CB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4"/>
    <w:rsid w:val="000042BB"/>
    <w:rsid w:val="0001237F"/>
    <w:rsid w:val="00012E57"/>
    <w:rsid w:val="00013BAE"/>
    <w:rsid w:val="00024621"/>
    <w:rsid w:val="00033881"/>
    <w:rsid w:val="00034FEB"/>
    <w:rsid w:val="000377B4"/>
    <w:rsid w:val="000407FC"/>
    <w:rsid w:val="0005081F"/>
    <w:rsid w:val="00051CE1"/>
    <w:rsid w:val="00070966"/>
    <w:rsid w:val="00072D61"/>
    <w:rsid w:val="000854D3"/>
    <w:rsid w:val="00094C7D"/>
    <w:rsid w:val="000B055C"/>
    <w:rsid w:val="000B7D3A"/>
    <w:rsid w:val="000C31AE"/>
    <w:rsid w:val="000D199F"/>
    <w:rsid w:val="000E0C9D"/>
    <w:rsid w:val="000E3B42"/>
    <w:rsid w:val="000E3E0D"/>
    <w:rsid w:val="000F03BF"/>
    <w:rsid w:val="000F165C"/>
    <w:rsid w:val="00105AEF"/>
    <w:rsid w:val="00126869"/>
    <w:rsid w:val="001330A1"/>
    <w:rsid w:val="00133F69"/>
    <w:rsid w:val="00141B1C"/>
    <w:rsid w:val="0014511B"/>
    <w:rsid w:val="00147937"/>
    <w:rsid w:val="00150CAF"/>
    <w:rsid w:val="00161B7D"/>
    <w:rsid w:val="00163140"/>
    <w:rsid w:val="00167E18"/>
    <w:rsid w:val="00171D5D"/>
    <w:rsid w:val="00176BCC"/>
    <w:rsid w:val="0019052E"/>
    <w:rsid w:val="0019631B"/>
    <w:rsid w:val="001A5F2A"/>
    <w:rsid w:val="001B43B0"/>
    <w:rsid w:val="001C5FBF"/>
    <w:rsid w:val="001C6F87"/>
    <w:rsid w:val="001F1273"/>
    <w:rsid w:val="00202788"/>
    <w:rsid w:val="002069FE"/>
    <w:rsid w:val="00210C9D"/>
    <w:rsid w:val="00226E42"/>
    <w:rsid w:val="00242304"/>
    <w:rsid w:val="00247155"/>
    <w:rsid w:val="002540F4"/>
    <w:rsid w:val="00263EC5"/>
    <w:rsid w:val="00267711"/>
    <w:rsid w:val="00267D0D"/>
    <w:rsid w:val="00291548"/>
    <w:rsid w:val="0029252B"/>
    <w:rsid w:val="00295354"/>
    <w:rsid w:val="002A1C02"/>
    <w:rsid w:val="002A2A71"/>
    <w:rsid w:val="002A6DF2"/>
    <w:rsid w:val="002B739E"/>
    <w:rsid w:val="002B78B1"/>
    <w:rsid w:val="002C1632"/>
    <w:rsid w:val="002C2449"/>
    <w:rsid w:val="002C5C27"/>
    <w:rsid w:val="002D01FD"/>
    <w:rsid w:val="002D2800"/>
    <w:rsid w:val="002E221C"/>
    <w:rsid w:val="002F049B"/>
    <w:rsid w:val="002F3ACC"/>
    <w:rsid w:val="002F615D"/>
    <w:rsid w:val="002F6C53"/>
    <w:rsid w:val="00301EBE"/>
    <w:rsid w:val="00306678"/>
    <w:rsid w:val="003126F9"/>
    <w:rsid w:val="0032254F"/>
    <w:rsid w:val="003261C7"/>
    <w:rsid w:val="00331239"/>
    <w:rsid w:val="00335104"/>
    <w:rsid w:val="00335685"/>
    <w:rsid w:val="0033724E"/>
    <w:rsid w:val="003458DE"/>
    <w:rsid w:val="00352D6D"/>
    <w:rsid w:val="0035316A"/>
    <w:rsid w:val="003560E4"/>
    <w:rsid w:val="00363ED3"/>
    <w:rsid w:val="00365C4F"/>
    <w:rsid w:val="00376077"/>
    <w:rsid w:val="003769FD"/>
    <w:rsid w:val="00384EF2"/>
    <w:rsid w:val="00393E3C"/>
    <w:rsid w:val="00397B80"/>
    <w:rsid w:val="003A3036"/>
    <w:rsid w:val="003B6C71"/>
    <w:rsid w:val="003C5C95"/>
    <w:rsid w:val="003D3EBB"/>
    <w:rsid w:val="003D4569"/>
    <w:rsid w:val="003D5904"/>
    <w:rsid w:val="003D5D9B"/>
    <w:rsid w:val="003D66A6"/>
    <w:rsid w:val="003E6DBC"/>
    <w:rsid w:val="003E79E5"/>
    <w:rsid w:val="003F2445"/>
    <w:rsid w:val="003F7C45"/>
    <w:rsid w:val="00401599"/>
    <w:rsid w:val="00402DD5"/>
    <w:rsid w:val="004043FE"/>
    <w:rsid w:val="0043482B"/>
    <w:rsid w:val="00435D23"/>
    <w:rsid w:val="004630DD"/>
    <w:rsid w:val="00480828"/>
    <w:rsid w:val="00496F9F"/>
    <w:rsid w:val="004A1571"/>
    <w:rsid w:val="004A1922"/>
    <w:rsid w:val="004A78A7"/>
    <w:rsid w:val="004C169B"/>
    <w:rsid w:val="004C16FB"/>
    <w:rsid w:val="004C38F5"/>
    <w:rsid w:val="004C3C2C"/>
    <w:rsid w:val="004C434C"/>
    <w:rsid w:val="004D19E5"/>
    <w:rsid w:val="004D2213"/>
    <w:rsid w:val="004E43D2"/>
    <w:rsid w:val="005013D4"/>
    <w:rsid w:val="00503E69"/>
    <w:rsid w:val="005126DF"/>
    <w:rsid w:val="00514183"/>
    <w:rsid w:val="00516E8A"/>
    <w:rsid w:val="00520C52"/>
    <w:rsid w:val="0052102D"/>
    <w:rsid w:val="00537505"/>
    <w:rsid w:val="00537E31"/>
    <w:rsid w:val="00545CA8"/>
    <w:rsid w:val="005466F2"/>
    <w:rsid w:val="005632EF"/>
    <w:rsid w:val="00567E6A"/>
    <w:rsid w:val="005934AB"/>
    <w:rsid w:val="0059695F"/>
    <w:rsid w:val="005A285F"/>
    <w:rsid w:val="005A3844"/>
    <w:rsid w:val="005A7A00"/>
    <w:rsid w:val="005B748E"/>
    <w:rsid w:val="005C3276"/>
    <w:rsid w:val="005C50A4"/>
    <w:rsid w:val="005D29A8"/>
    <w:rsid w:val="005D7669"/>
    <w:rsid w:val="005E11D2"/>
    <w:rsid w:val="005E76E2"/>
    <w:rsid w:val="005E787E"/>
    <w:rsid w:val="005E7C74"/>
    <w:rsid w:val="005F382F"/>
    <w:rsid w:val="005F599B"/>
    <w:rsid w:val="0060212E"/>
    <w:rsid w:val="00607FC2"/>
    <w:rsid w:val="00620830"/>
    <w:rsid w:val="00636DD5"/>
    <w:rsid w:val="006450B1"/>
    <w:rsid w:val="0064524D"/>
    <w:rsid w:val="006576DA"/>
    <w:rsid w:val="00677652"/>
    <w:rsid w:val="00677767"/>
    <w:rsid w:val="006812BC"/>
    <w:rsid w:val="00683072"/>
    <w:rsid w:val="006922B6"/>
    <w:rsid w:val="006959C6"/>
    <w:rsid w:val="006B4911"/>
    <w:rsid w:val="006C6410"/>
    <w:rsid w:val="006D2A79"/>
    <w:rsid w:val="006E345C"/>
    <w:rsid w:val="006E772B"/>
    <w:rsid w:val="006F0D75"/>
    <w:rsid w:val="006F3D1D"/>
    <w:rsid w:val="00704713"/>
    <w:rsid w:val="007109B1"/>
    <w:rsid w:val="00724DAD"/>
    <w:rsid w:val="007270EB"/>
    <w:rsid w:val="00727E6F"/>
    <w:rsid w:val="00732BE9"/>
    <w:rsid w:val="00734530"/>
    <w:rsid w:val="00742444"/>
    <w:rsid w:val="00754854"/>
    <w:rsid w:val="00762904"/>
    <w:rsid w:val="00764E45"/>
    <w:rsid w:val="00765EA8"/>
    <w:rsid w:val="00767395"/>
    <w:rsid w:val="00776C5D"/>
    <w:rsid w:val="00776FB2"/>
    <w:rsid w:val="0078228D"/>
    <w:rsid w:val="00782B48"/>
    <w:rsid w:val="0079015E"/>
    <w:rsid w:val="00794661"/>
    <w:rsid w:val="007B1A70"/>
    <w:rsid w:val="007C702E"/>
    <w:rsid w:val="007D1C75"/>
    <w:rsid w:val="007D5575"/>
    <w:rsid w:val="007E2AF0"/>
    <w:rsid w:val="007E52EA"/>
    <w:rsid w:val="007E7F87"/>
    <w:rsid w:val="007F1FD7"/>
    <w:rsid w:val="008019B4"/>
    <w:rsid w:val="0080466A"/>
    <w:rsid w:val="00804E01"/>
    <w:rsid w:val="00804FFB"/>
    <w:rsid w:val="00810CED"/>
    <w:rsid w:val="00812578"/>
    <w:rsid w:val="00814A62"/>
    <w:rsid w:val="008254F6"/>
    <w:rsid w:val="00825E7E"/>
    <w:rsid w:val="008269F3"/>
    <w:rsid w:val="0083693D"/>
    <w:rsid w:val="00837250"/>
    <w:rsid w:val="0084783A"/>
    <w:rsid w:val="008570D5"/>
    <w:rsid w:val="00862F76"/>
    <w:rsid w:val="00866480"/>
    <w:rsid w:val="00867EFE"/>
    <w:rsid w:val="00871ABC"/>
    <w:rsid w:val="00881522"/>
    <w:rsid w:val="008825B3"/>
    <w:rsid w:val="0089336A"/>
    <w:rsid w:val="00894E53"/>
    <w:rsid w:val="008A104B"/>
    <w:rsid w:val="008A12CF"/>
    <w:rsid w:val="008A272E"/>
    <w:rsid w:val="008B32EF"/>
    <w:rsid w:val="008B71A7"/>
    <w:rsid w:val="008C03E8"/>
    <w:rsid w:val="008C3EA7"/>
    <w:rsid w:val="008C40A6"/>
    <w:rsid w:val="008D56E6"/>
    <w:rsid w:val="008E0F32"/>
    <w:rsid w:val="008E796D"/>
    <w:rsid w:val="008F2E45"/>
    <w:rsid w:val="008F35C8"/>
    <w:rsid w:val="009001DF"/>
    <w:rsid w:val="00900925"/>
    <w:rsid w:val="0091238A"/>
    <w:rsid w:val="00912A38"/>
    <w:rsid w:val="00912FD3"/>
    <w:rsid w:val="0092315B"/>
    <w:rsid w:val="00927853"/>
    <w:rsid w:val="0094018F"/>
    <w:rsid w:val="0094474F"/>
    <w:rsid w:val="00970216"/>
    <w:rsid w:val="00976104"/>
    <w:rsid w:val="009860CA"/>
    <w:rsid w:val="009A0A23"/>
    <w:rsid w:val="009A6F6C"/>
    <w:rsid w:val="009B44DA"/>
    <w:rsid w:val="009B6656"/>
    <w:rsid w:val="009C02C9"/>
    <w:rsid w:val="009C18D3"/>
    <w:rsid w:val="009C4BD1"/>
    <w:rsid w:val="009D3377"/>
    <w:rsid w:val="009E2368"/>
    <w:rsid w:val="009E3746"/>
    <w:rsid w:val="00A0052F"/>
    <w:rsid w:val="00A11AFA"/>
    <w:rsid w:val="00A16C9A"/>
    <w:rsid w:val="00A23D86"/>
    <w:rsid w:val="00A253B7"/>
    <w:rsid w:val="00A316A8"/>
    <w:rsid w:val="00A40E23"/>
    <w:rsid w:val="00A42848"/>
    <w:rsid w:val="00A43A87"/>
    <w:rsid w:val="00A6265F"/>
    <w:rsid w:val="00A6290B"/>
    <w:rsid w:val="00A63404"/>
    <w:rsid w:val="00A655FE"/>
    <w:rsid w:val="00A74EB6"/>
    <w:rsid w:val="00A85943"/>
    <w:rsid w:val="00A87E7B"/>
    <w:rsid w:val="00A962C1"/>
    <w:rsid w:val="00A976F5"/>
    <w:rsid w:val="00AA04E8"/>
    <w:rsid w:val="00AA330B"/>
    <w:rsid w:val="00AB102D"/>
    <w:rsid w:val="00AB2551"/>
    <w:rsid w:val="00AB5985"/>
    <w:rsid w:val="00AC1692"/>
    <w:rsid w:val="00AC3F00"/>
    <w:rsid w:val="00AD02AE"/>
    <w:rsid w:val="00AD1A8B"/>
    <w:rsid w:val="00AE5A1A"/>
    <w:rsid w:val="00AF1570"/>
    <w:rsid w:val="00B02739"/>
    <w:rsid w:val="00B0548D"/>
    <w:rsid w:val="00B07CB6"/>
    <w:rsid w:val="00B126BF"/>
    <w:rsid w:val="00B21FD5"/>
    <w:rsid w:val="00B2655C"/>
    <w:rsid w:val="00B265BE"/>
    <w:rsid w:val="00B27371"/>
    <w:rsid w:val="00B33638"/>
    <w:rsid w:val="00B40B70"/>
    <w:rsid w:val="00B40D50"/>
    <w:rsid w:val="00B43F18"/>
    <w:rsid w:val="00B46797"/>
    <w:rsid w:val="00B536D4"/>
    <w:rsid w:val="00B66242"/>
    <w:rsid w:val="00B73EE4"/>
    <w:rsid w:val="00B755F3"/>
    <w:rsid w:val="00B80430"/>
    <w:rsid w:val="00B82A80"/>
    <w:rsid w:val="00B86D8D"/>
    <w:rsid w:val="00BA694B"/>
    <w:rsid w:val="00BB330A"/>
    <w:rsid w:val="00BB6504"/>
    <w:rsid w:val="00BC350F"/>
    <w:rsid w:val="00BC3D3E"/>
    <w:rsid w:val="00BC4042"/>
    <w:rsid w:val="00BC743E"/>
    <w:rsid w:val="00BD24C4"/>
    <w:rsid w:val="00BE5F15"/>
    <w:rsid w:val="00C016E7"/>
    <w:rsid w:val="00C0740C"/>
    <w:rsid w:val="00C12A72"/>
    <w:rsid w:val="00C14223"/>
    <w:rsid w:val="00C144DC"/>
    <w:rsid w:val="00C14C15"/>
    <w:rsid w:val="00C24A46"/>
    <w:rsid w:val="00C27198"/>
    <w:rsid w:val="00C32EE3"/>
    <w:rsid w:val="00C4038D"/>
    <w:rsid w:val="00C548C1"/>
    <w:rsid w:val="00C618A0"/>
    <w:rsid w:val="00C6406A"/>
    <w:rsid w:val="00C70E66"/>
    <w:rsid w:val="00C831D7"/>
    <w:rsid w:val="00C90806"/>
    <w:rsid w:val="00C914F2"/>
    <w:rsid w:val="00C917EF"/>
    <w:rsid w:val="00C91E93"/>
    <w:rsid w:val="00C94862"/>
    <w:rsid w:val="00C9590C"/>
    <w:rsid w:val="00CA7B89"/>
    <w:rsid w:val="00CB05A9"/>
    <w:rsid w:val="00CB0C3B"/>
    <w:rsid w:val="00CB4DEF"/>
    <w:rsid w:val="00CC1289"/>
    <w:rsid w:val="00CC14B3"/>
    <w:rsid w:val="00CC6BAE"/>
    <w:rsid w:val="00CC7D91"/>
    <w:rsid w:val="00CD45FA"/>
    <w:rsid w:val="00CD5237"/>
    <w:rsid w:val="00CF21ED"/>
    <w:rsid w:val="00CF540F"/>
    <w:rsid w:val="00D27733"/>
    <w:rsid w:val="00D31188"/>
    <w:rsid w:val="00D55618"/>
    <w:rsid w:val="00D85049"/>
    <w:rsid w:val="00D90D97"/>
    <w:rsid w:val="00D93D76"/>
    <w:rsid w:val="00D97E04"/>
    <w:rsid w:val="00D97F61"/>
    <w:rsid w:val="00DA3563"/>
    <w:rsid w:val="00DB307D"/>
    <w:rsid w:val="00DB6FF6"/>
    <w:rsid w:val="00DC343B"/>
    <w:rsid w:val="00DC6B8C"/>
    <w:rsid w:val="00DC76A6"/>
    <w:rsid w:val="00DD10AF"/>
    <w:rsid w:val="00DD39BF"/>
    <w:rsid w:val="00DD56DC"/>
    <w:rsid w:val="00DD58D9"/>
    <w:rsid w:val="00DE484F"/>
    <w:rsid w:val="00DE4857"/>
    <w:rsid w:val="00DE50DD"/>
    <w:rsid w:val="00DF4057"/>
    <w:rsid w:val="00DF60EF"/>
    <w:rsid w:val="00E024F5"/>
    <w:rsid w:val="00E035D6"/>
    <w:rsid w:val="00E05941"/>
    <w:rsid w:val="00E13920"/>
    <w:rsid w:val="00E23630"/>
    <w:rsid w:val="00E35A57"/>
    <w:rsid w:val="00E503AC"/>
    <w:rsid w:val="00E57369"/>
    <w:rsid w:val="00E62976"/>
    <w:rsid w:val="00E64B65"/>
    <w:rsid w:val="00E66E91"/>
    <w:rsid w:val="00E70297"/>
    <w:rsid w:val="00E70EE3"/>
    <w:rsid w:val="00E71780"/>
    <w:rsid w:val="00E723FD"/>
    <w:rsid w:val="00E72780"/>
    <w:rsid w:val="00EA504B"/>
    <w:rsid w:val="00EB1CAF"/>
    <w:rsid w:val="00EB6DA1"/>
    <w:rsid w:val="00EC3698"/>
    <w:rsid w:val="00EC5A31"/>
    <w:rsid w:val="00EC6C3E"/>
    <w:rsid w:val="00EE155B"/>
    <w:rsid w:val="00EF35A8"/>
    <w:rsid w:val="00F174AA"/>
    <w:rsid w:val="00F26836"/>
    <w:rsid w:val="00F274E5"/>
    <w:rsid w:val="00F30591"/>
    <w:rsid w:val="00F45124"/>
    <w:rsid w:val="00F47D11"/>
    <w:rsid w:val="00F53D4F"/>
    <w:rsid w:val="00F56429"/>
    <w:rsid w:val="00F5753B"/>
    <w:rsid w:val="00F60823"/>
    <w:rsid w:val="00F64323"/>
    <w:rsid w:val="00F6559B"/>
    <w:rsid w:val="00F65B35"/>
    <w:rsid w:val="00F721C3"/>
    <w:rsid w:val="00F73866"/>
    <w:rsid w:val="00F74A66"/>
    <w:rsid w:val="00F853D4"/>
    <w:rsid w:val="00F90032"/>
    <w:rsid w:val="00F9203B"/>
    <w:rsid w:val="00F92A54"/>
    <w:rsid w:val="00F94376"/>
    <w:rsid w:val="00F97A77"/>
    <w:rsid w:val="00FB3E5B"/>
    <w:rsid w:val="00FB4426"/>
    <w:rsid w:val="00FD0CD5"/>
    <w:rsid w:val="00FD1827"/>
    <w:rsid w:val="00FD4854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1424"/>
  <w15:docId w15:val="{78C8B250-6772-41DF-B6EC-E322743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B1"/>
  </w:style>
  <w:style w:type="paragraph" w:styleId="1">
    <w:name w:val="heading 1"/>
    <w:basedOn w:val="a"/>
    <w:next w:val="a"/>
    <w:link w:val="10"/>
    <w:uiPriority w:val="9"/>
    <w:qFormat/>
    <w:rsid w:val="00F65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3">
    <w:name w:val="Paragraph Style 3"/>
    <w:basedOn w:val="a"/>
    <w:uiPriority w:val="99"/>
    <w:rsid w:val="002B78B1"/>
    <w:pPr>
      <w:tabs>
        <w:tab w:val="left" w:pos="74"/>
        <w:tab w:val="left" w:pos="113"/>
        <w:tab w:val="left" w:pos="187"/>
        <w:tab w:val="left" w:pos="227"/>
        <w:tab w:val="right" w:leader="dot" w:pos="272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sz w:val="11"/>
      <w:szCs w:val="11"/>
    </w:rPr>
  </w:style>
  <w:style w:type="paragraph" w:customStyle="1" w:styleId="ParagraphStyle4">
    <w:name w:val="Paragraph Style 4"/>
    <w:basedOn w:val="ParagraphStyle3"/>
    <w:uiPriority w:val="99"/>
    <w:rsid w:val="002B78B1"/>
    <w:pPr>
      <w:ind w:firstLine="57"/>
    </w:pPr>
  </w:style>
  <w:style w:type="paragraph" w:customStyle="1" w:styleId="All">
    <w:name w:val="All"/>
    <w:basedOn w:val="a"/>
    <w:uiPriority w:val="99"/>
    <w:rsid w:val="002B78B1"/>
    <w:pPr>
      <w:autoSpaceDE w:val="0"/>
      <w:autoSpaceDN w:val="0"/>
      <w:adjustRightInd w:val="0"/>
      <w:spacing w:after="0" w:line="288" w:lineRule="auto"/>
      <w:ind w:firstLine="113"/>
      <w:jc w:val="both"/>
      <w:textAlignment w:val="center"/>
    </w:pPr>
    <w:rPr>
      <w:rFonts w:ascii="PT Sans" w:hAnsi="PT Sans" w:cs="PT Sans"/>
      <w:color w:val="000000"/>
      <w:sz w:val="11"/>
      <w:szCs w:val="11"/>
      <w:lang w:val="en-GB"/>
    </w:rPr>
  </w:style>
  <w:style w:type="paragraph" w:customStyle="1" w:styleId="AllFree">
    <w:name w:val="AllFree"/>
    <w:basedOn w:val="All"/>
    <w:uiPriority w:val="99"/>
    <w:rsid w:val="002B78B1"/>
    <w:pPr>
      <w:ind w:firstLine="0"/>
    </w:pPr>
  </w:style>
  <w:style w:type="character" w:customStyle="1" w:styleId="a3">
    <w:name w:val="Основной"/>
    <w:uiPriority w:val="99"/>
    <w:rsid w:val="002B78B1"/>
    <w:rPr>
      <w:rFonts w:ascii="PT Sans" w:hAnsi="PT Sans" w:cs="PT Sans"/>
      <w:color w:val="000000"/>
      <w:sz w:val="11"/>
      <w:szCs w:val="11"/>
      <w:u w:val="none"/>
      <w:lang w:val="ru-RU"/>
    </w:rPr>
  </w:style>
  <w:style w:type="paragraph" w:customStyle="1" w:styleId="Dots2">
    <w:name w:val="Dots2"/>
    <w:basedOn w:val="a"/>
    <w:uiPriority w:val="99"/>
    <w:rsid w:val="002B78B1"/>
    <w:pPr>
      <w:tabs>
        <w:tab w:val="left" w:pos="74"/>
        <w:tab w:val="left" w:pos="113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sz w:val="11"/>
      <w:szCs w:val="11"/>
      <w:lang w:val="en-GB"/>
    </w:rPr>
  </w:style>
  <w:style w:type="paragraph" w:styleId="a4">
    <w:name w:val="List Paragraph"/>
    <w:basedOn w:val="a"/>
    <w:uiPriority w:val="34"/>
    <w:qFormat/>
    <w:rsid w:val="002B78B1"/>
    <w:pPr>
      <w:ind w:left="720"/>
      <w:contextualSpacing/>
    </w:pPr>
  </w:style>
  <w:style w:type="paragraph" w:customStyle="1" w:styleId="ParagraphStyle5">
    <w:name w:val="Paragraph Style 5"/>
    <w:basedOn w:val="ParagraphStyle3"/>
    <w:uiPriority w:val="99"/>
    <w:rsid w:val="002B78B1"/>
    <w:pPr>
      <w:tabs>
        <w:tab w:val="clear" w:pos="2720"/>
        <w:tab w:val="right" w:leader="dot" w:pos="2700"/>
        <w:tab w:val="right" w:leader="dot" w:pos="3000"/>
      </w:tabs>
      <w:ind w:right="1"/>
    </w:pPr>
  </w:style>
  <w:style w:type="paragraph" w:customStyle="1" w:styleId="NoParagraphStyle">
    <w:name w:val="[No Paragraph Style]"/>
    <w:rsid w:val="00DB30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ts">
    <w:name w:val="Dots"/>
    <w:basedOn w:val="Dots2"/>
    <w:uiPriority w:val="99"/>
    <w:rsid w:val="00DB307D"/>
    <w:pPr>
      <w:tabs>
        <w:tab w:val="left" w:pos="187"/>
        <w:tab w:val="left" w:pos="227"/>
      </w:tabs>
      <w:ind w:firstLine="113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76"/>
    <w:rPr>
      <w:rFonts w:ascii="Tahoma" w:hAnsi="Tahoma" w:cs="Tahoma"/>
      <w:sz w:val="16"/>
      <w:szCs w:val="16"/>
    </w:rPr>
  </w:style>
  <w:style w:type="paragraph" w:customStyle="1" w:styleId="TabTab">
    <w:name w:val="TabTab"/>
    <w:basedOn w:val="AllFree"/>
    <w:uiPriority w:val="99"/>
    <w:rsid w:val="00F94376"/>
    <w:rPr>
      <w:sz w:val="10"/>
      <w:szCs w:val="10"/>
      <w:lang w:val="ru-RU"/>
    </w:rPr>
  </w:style>
  <w:style w:type="character" w:customStyle="1" w:styleId="Tab">
    <w:name w:val="Tab"/>
    <w:basedOn w:val="a3"/>
    <w:uiPriority w:val="99"/>
    <w:rsid w:val="00F94376"/>
    <w:rPr>
      <w:rFonts w:ascii="PT Sans" w:hAnsi="PT Sans" w:cs="PT Sans"/>
      <w:color w:val="000000"/>
      <w:sz w:val="10"/>
      <w:szCs w:val="10"/>
      <w:u w:val="none"/>
      <w:lang w:val="ru-RU"/>
    </w:rPr>
  </w:style>
  <w:style w:type="paragraph" w:customStyle="1" w:styleId="Num">
    <w:name w:val="Num"/>
    <w:basedOn w:val="Dots"/>
    <w:uiPriority w:val="99"/>
    <w:rsid w:val="00DF4057"/>
  </w:style>
  <w:style w:type="paragraph" w:styleId="a7">
    <w:name w:val="Normal (Web)"/>
    <w:basedOn w:val="a"/>
    <w:rsid w:val="005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Dots"/>
    <w:uiPriority w:val="99"/>
    <w:rsid w:val="00F30591"/>
    <w:pPr>
      <w:tabs>
        <w:tab w:val="clear" w:pos="74"/>
        <w:tab w:val="clear" w:pos="187"/>
        <w:tab w:val="clear" w:pos="227"/>
        <w:tab w:val="left" w:pos="283"/>
      </w:tabs>
      <w:spacing w:line="160" w:lineRule="atLeast"/>
      <w:ind w:left="113" w:firstLine="0"/>
    </w:pPr>
    <w:rPr>
      <w:sz w:val="14"/>
      <w:szCs w:val="14"/>
    </w:rPr>
  </w:style>
  <w:style w:type="paragraph" w:customStyle="1" w:styleId="None">
    <w:name w:val="None"/>
    <w:basedOn w:val="NoParagraphStyle"/>
    <w:uiPriority w:val="99"/>
    <w:rsid w:val="00AF1570"/>
    <w:pPr>
      <w:tabs>
        <w:tab w:val="right" w:leader="dot" w:pos="3160"/>
        <w:tab w:val="right" w:leader="dot" w:pos="3620"/>
      </w:tabs>
      <w:spacing w:line="136" w:lineRule="atLeast"/>
      <w:jc w:val="both"/>
    </w:pPr>
    <w:rPr>
      <w:rFonts w:ascii="PT Sans" w:hAnsi="PT Sans" w:cs="PT Sans"/>
      <w:sz w:val="12"/>
      <w:szCs w:val="12"/>
      <w:lang w:val="ru-RU"/>
    </w:rPr>
  </w:style>
  <w:style w:type="paragraph" w:customStyle="1" w:styleId="BasicParagraph">
    <w:name w:val="[Basic Paragraph]"/>
    <w:basedOn w:val="a"/>
    <w:link w:val="BasicParagraph0"/>
    <w:uiPriority w:val="99"/>
    <w:rsid w:val="00F64323"/>
    <w:pPr>
      <w:tabs>
        <w:tab w:val="left" w:pos="142"/>
      </w:tabs>
      <w:autoSpaceDE w:val="0"/>
      <w:autoSpaceDN w:val="0"/>
      <w:adjustRightInd w:val="0"/>
      <w:spacing w:after="0" w:line="160" w:lineRule="atLeast"/>
      <w:ind w:firstLine="113"/>
      <w:jc w:val="both"/>
      <w:textAlignment w:val="center"/>
    </w:pPr>
    <w:rPr>
      <w:rFonts w:ascii="PT Sans" w:hAnsi="PT Sans" w:cs="PT Sans"/>
      <w:b/>
      <w:bCs/>
      <w:color w:val="FFFFFF"/>
      <w:sz w:val="16"/>
      <w:szCs w:val="16"/>
    </w:rPr>
  </w:style>
  <w:style w:type="character" w:customStyle="1" w:styleId="BasicParagraph0">
    <w:name w:val="[Basic Paragraph] Знак"/>
    <w:basedOn w:val="a0"/>
    <w:link w:val="BasicParagraph"/>
    <w:uiPriority w:val="99"/>
    <w:rsid w:val="00F64323"/>
    <w:rPr>
      <w:rFonts w:ascii="PT Sans" w:hAnsi="PT Sans" w:cs="PT Sans"/>
      <w:b/>
      <w:bCs/>
      <w:color w:val="FFFFFF"/>
      <w:sz w:val="16"/>
      <w:szCs w:val="16"/>
    </w:rPr>
  </w:style>
  <w:style w:type="paragraph" w:customStyle="1" w:styleId="A10">
    <w:name w:val="A1"/>
    <w:basedOn w:val="a"/>
    <w:qFormat/>
    <w:rsid w:val="00732BE9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PT Sans" w:hAnsi="PT Sans" w:cs="PT Sans"/>
      <w:b/>
      <w:color w:val="000000"/>
      <w:sz w:val="14"/>
      <w:szCs w:val="12"/>
      <w:lang w:val="uk-UA"/>
    </w:rPr>
  </w:style>
  <w:style w:type="paragraph" w:customStyle="1" w:styleId="Dots1">
    <w:name w:val="Dots1"/>
    <w:basedOn w:val="NoParagraphStyle"/>
    <w:uiPriority w:val="99"/>
    <w:rsid w:val="00767395"/>
    <w:pPr>
      <w:tabs>
        <w:tab w:val="left" w:pos="133"/>
        <w:tab w:val="right" w:leader="dot" w:pos="3600"/>
      </w:tabs>
      <w:spacing w:line="132" w:lineRule="atLeast"/>
      <w:ind w:right="28"/>
      <w:jc w:val="both"/>
    </w:pPr>
    <w:rPr>
      <w:rFonts w:ascii="PT Sans" w:hAnsi="PT Sans" w:cs="PT Sans"/>
      <w:sz w:val="13"/>
      <w:szCs w:val="13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767395"/>
    <w:pPr>
      <w:spacing w:after="100"/>
    </w:pPr>
  </w:style>
  <w:style w:type="paragraph" w:styleId="a8">
    <w:name w:val="header"/>
    <w:basedOn w:val="a"/>
    <w:link w:val="a9"/>
    <w:uiPriority w:val="99"/>
    <w:unhideWhenUsed/>
    <w:rsid w:val="0076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395"/>
  </w:style>
  <w:style w:type="paragraph" w:styleId="aa">
    <w:name w:val="footer"/>
    <w:basedOn w:val="a"/>
    <w:link w:val="ab"/>
    <w:uiPriority w:val="99"/>
    <w:unhideWhenUsed/>
    <w:rsid w:val="0076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395"/>
  </w:style>
  <w:style w:type="paragraph" w:customStyle="1" w:styleId="AllMain">
    <w:name w:val="AllMain"/>
    <w:basedOn w:val="NoParagraphStyle"/>
    <w:uiPriority w:val="99"/>
    <w:rsid w:val="00301EBE"/>
    <w:pPr>
      <w:tabs>
        <w:tab w:val="left" w:pos="113"/>
        <w:tab w:val="right" w:pos="140"/>
        <w:tab w:val="right" w:leader="dot" w:pos="3039"/>
      </w:tabs>
      <w:spacing w:before="57" w:after="57" w:line="140" w:lineRule="atLeast"/>
    </w:pPr>
    <w:rPr>
      <w:rFonts w:ascii="PT Sans" w:hAnsi="PT Sans" w:cs="PT Sans"/>
      <w:b/>
      <w:bCs/>
      <w:color w:val="FFFFFF"/>
      <w:sz w:val="13"/>
      <w:szCs w:val="13"/>
      <w:lang w:val="ru-RU"/>
    </w:rPr>
  </w:style>
  <w:style w:type="table" w:styleId="ac">
    <w:name w:val="Table Grid"/>
    <w:basedOn w:val="a1"/>
    <w:uiPriority w:val="39"/>
    <w:rsid w:val="003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ParagraphStyle"/>
    <w:uiPriority w:val="99"/>
    <w:rsid w:val="00B66242"/>
    <w:pPr>
      <w:spacing w:line="120" w:lineRule="atLeast"/>
    </w:pPr>
    <w:rPr>
      <w:rFonts w:ascii="PT Sans" w:hAnsi="PT Sans" w:cs="PT Sans"/>
      <w:sz w:val="10"/>
      <w:szCs w:val="1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55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6559B"/>
    <w:pPr>
      <w:spacing w:line="259" w:lineRule="auto"/>
      <w:outlineLvl w:val="9"/>
    </w:pPr>
    <w:rPr>
      <w:lang w:eastAsia="ru-RU"/>
    </w:rPr>
  </w:style>
  <w:style w:type="character" w:styleId="ae">
    <w:name w:val="Hyperlink"/>
    <w:basedOn w:val="a0"/>
    <w:uiPriority w:val="99"/>
    <w:unhideWhenUsed/>
    <w:rsid w:val="00F6559B"/>
    <w:rPr>
      <w:color w:val="0000FF" w:themeColor="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01237F"/>
    <w:pPr>
      <w:spacing w:after="100" w:line="259" w:lineRule="auto"/>
      <w:ind w:left="880"/>
    </w:pPr>
    <w:rPr>
      <w:rFonts w:eastAsiaTheme="minorEastAsia"/>
      <w:lang w:eastAsia="ru-RU"/>
    </w:rPr>
  </w:style>
  <w:style w:type="paragraph" w:customStyle="1" w:styleId="gmail-m-2115581588714380119dots2">
    <w:name w:val="gmail-m_-2115581588714380119dots2"/>
    <w:basedOn w:val="a"/>
    <w:rsid w:val="005A2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C564-D2C4-4D65-8AC2-CE6F3F16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16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Любовь Борисовна</dc:creator>
  <cp:lastModifiedBy>Пользователь Windows</cp:lastModifiedBy>
  <cp:revision>37</cp:revision>
  <cp:lastPrinted>2016-12-01T19:45:00Z</cp:lastPrinted>
  <dcterms:created xsi:type="dcterms:W3CDTF">2018-04-26T12:42:00Z</dcterms:created>
  <dcterms:modified xsi:type="dcterms:W3CDTF">2018-04-27T13:11:00Z</dcterms:modified>
</cp:coreProperties>
</file>