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5F" w:rsidRPr="008D0443" w:rsidRDefault="0049725F" w:rsidP="0049725F">
      <w:pPr>
        <w:pStyle w:val="11"/>
        <w:ind w:firstLine="0"/>
        <w:rPr>
          <w:b/>
        </w:rPr>
      </w:pPr>
      <w:r w:rsidRPr="008D0443">
        <w:rPr>
          <w:b/>
        </w:rPr>
        <w:t xml:space="preserve">Краткое руководство по эксплуатации – </w:t>
      </w:r>
      <w:r w:rsidRPr="008D0443">
        <w:rPr>
          <w:b/>
          <w:lang w:val="en-US"/>
        </w:rPr>
        <w:t>RUS</w:t>
      </w:r>
    </w:p>
    <w:p w:rsidR="0049725F" w:rsidRPr="008D0443" w:rsidRDefault="0049725F" w:rsidP="0049725F">
      <w:pPr>
        <w:pStyle w:val="11"/>
        <w:ind w:firstLine="0"/>
        <w:rPr>
          <w:b/>
        </w:rPr>
      </w:pPr>
      <w:r w:rsidRPr="008D0443">
        <w:rPr>
          <w:b/>
        </w:rPr>
        <w:t>Уважаемые покупатели!</w:t>
      </w:r>
    </w:p>
    <w:p w:rsidR="00DC0E17" w:rsidRPr="00A71F91" w:rsidRDefault="00DC0E17" w:rsidP="00A71F91">
      <w:pPr>
        <w:pStyle w:val="11"/>
      </w:pPr>
      <w:r w:rsidRPr="00A71F91">
        <w:t xml:space="preserve">Благодарим за то, что вы выбрали наш плеер. Прежде чем начать эксплуатацию устройства, внимательно прочтите данное руководство, чтобы воспользоваться всеми возможностями плеера и продлить срок его службы. Сохраните это руководство, чтобы обратиться к нему, если в будущем возникнет такая необходимость. Внешний вид </w:t>
      </w:r>
      <w:r w:rsidR="000C005C">
        <w:t xml:space="preserve">плееров, </w:t>
      </w:r>
      <w:r w:rsidRPr="00A71F91">
        <w:t>изображенных на рисунках в руководстве</w:t>
      </w:r>
      <w:r w:rsidR="000C005C">
        <w:t>,</w:t>
      </w:r>
      <w:r w:rsidRPr="00A71F91">
        <w:t xml:space="preserve"> может отличаться от вида существующих изделий, поскольку все иллюстрации даны на основе прототипов наших моделей.</w:t>
      </w:r>
    </w:p>
    <w:p w:rsidR="00DC0E17" w:rsidRPr="00A71F91" w:rsidRDefault="00DC0E17" w:rsidP="00A71F91">
      <w:pPr>
        <w:pStyle w:val="11"/>
      </w:pPr>
      <w:r w:rsidRPr="00A71F91">
        <w:t xml:space="preserve">Если вы хотите соединить этот плеер с компьютером, то сначала подключите </w:t>
      </w:r>
      <w:r w:rsidR="00621853">
        <w:rPr>
          <w:lang w:val="en-US"/>
        </w:rPr>
        <w:t>micro</w:t>
      </w:r>
      <w:r w:rsidRPr="00A71F91">
        <w:t xml:space="preserve">USB-кабель к компьютеру, а затем к плееру. Если вам нужно отключить плеер от компьютера, то вначале следует отключить </w:t>
      </w:r>
      <w:r w:rsidR="00621853">
        <w:rPr>
          <w:lang w:val="en-US"/>
        </w:rPr>
        <w:t>micro</w:t>
      </w:r>
      <w:r w:rsidRPr="00A71F91">
        <w:t>USB-кабель от плеера. Наша компания не несет ответственности за ущерб, причиненный в результате применения плеера не по назначению.</w:t>
      </w:r>
    </w:p>
    <w:p w:rsidR="00052B33" w:rsidRDefault="00DC0E17" w:rsidP="00A71F91">
      <w:pPr>
        <w:pStyle w:val="11"/>
      </w:pPr>
      <w:r w:rsidRPr="00A71F91">
        <w:t>Поскольку определенные компоненты устройства могут занять некоторую область флэш-памяти, емкость свободной памяти может оказаться меньше стандартной.</w:t>
      </w:r>
    </w:p>
    <w:p w:rsidR="00A71F91" w:rsidRDefault="00DC0E17" w:rsidP="004315E6">
      <w:pPr>
        <w:pStyle w:val="aa"/>
      </w:pPr>
      <w:r>
        <w:t>Внимание!</w:t>
      </w:r>
    </w:p>
    <w:p w:rsidR="00DC0E17" w:rsidRDefault="00DC0E17" w:rsidP="004315E6">
      <w:pPr>
        <w:pStyle w:val="ac"/>
      </w:pPr>
      <w:r w:rsidRPr="00DC0E17">
        <w:t>Ни в коем случае не отключайте плеер от компьютера в процессе чтения, записи или удаления файлов.</w:t>
      </w:r>
      <w:r>
        <w:t xml:space="preserve"> </w:t>
      </w:r>
      <w:r w:rsidRPr="00DC0E17">
        <w:t xml:space="preserve">Используйте иконку </w:t>
      </w:r>
      <w:r w:rsidRPr="00DC0E17">
        <w:rPr>
          <w:b/>
          <w:bCs/>
        </w:rPr>
        <w:t>“Безопасное извлечение устройства”</w:t>
      </w:r>
      <w:r w:rsidRPr="00DC0E17">
        <w:t xml:space="preserve"> на панели задач для отключения плеера.</w:t>
      </w:r>
      <w:r>
        <w:t xml:space="preserve"> </w:t>
      </w:r>
      <w:r w:rsidRPr="00DC0E17">
        <w:t xml:space="preserve">Если плеер не включается и не реагирует на заряд, перезагрузите его, нажав тонким неострым предметом кнопку в отверстии </w:t>
      </w:r>
      <w:r>
        <w:rPr>
          <w:b/>
          <w:bCs/>
          <w:lang w:val="en-US"/>
        </w:rPr>
        <w:t>RESET</w:t>
      </w:r>
      <w:r w:rsidRPr="00DC0E17">
        <w:t>.</w:t>
      </w:r>
    </w:p>
    <w:p w:rsidR="002949A3" w:rsidRDefault="002949A3" w:rsidP="004315E6">
      <w:pPr>
        <w:pStyle w:val="ac"/>
        <w:sectPr w:rsidR="002949A3" w:rsidSect="00A235DA">
          <w:pgSz w:w="4536" w:h="3402" w:orient="landscape"/>
          <w:pgMar w:top="284" w:right="284" w:bottom="284" w:left="284" w:header="709" w:footer="709" w:gutter="0"/>
          <w:cols w:space="708"/>
          <w:docGrid w:linePitch="360"/>
        </w:sectPr>
      </w:pPr>
    </w:p>
    <w:p w:rsidR="00DC0E17" w:rsidRDefault="00DC0E17" w:rsidP="00140C7E">
      <w:pPr>
        <w:pStyle w:val="1"/>
      </w:pPr>
      <w:bookmarkStart w:id="0" w:name="_Toc451502823"/>
      <w:r>
        <w:lastRenderedPageBreak/>
        <w:t xml:space="preserve">1 </w:t>
      </w:r>
      <w:r w:rsidRPr="00AB4B84">
        <w:rPr>
          <w:rStyle w:val="10"/>
          <w:b/>
        </w:rPr>
        <w:t>Общий вид плеера</w:t>
      </w:r>
      <w:bookmarkEnd w:id="0"/>
    </w:p>
    <w:tbl>
      <w:tblPr>
        <w:tblStyle w:val="af3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79"/>
        <w:gridCol w:w="1979"/>
      </w:tblGrid>
      <w:tr w:rsidR="004232A3" w:rsidTr="008C0842">
        <w:tc>
          <w:tcPr>
            <w:tcW w:w="3958" w:type="dxa"/>
            <w:gridSpan w:val="2"/>
          </w:tcPr>
          <w:p w:rsidR="004232A3" w:rsidRDefault="00BE629E" w:rsidP="00887BE3">
            <w:pPr>
              <w:pStyle w:val="-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30310" cy="730911"/>
                  <wp:effectExtent l="0" t="0" r="0" b="0"/>
                  <wp:docPr id="21" name="Рисунок 21" descr="F:\плееры\M4_buttons_RESET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плееры\M4_buttons_RESET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17" cy="75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BE3" w:rsidTr="008C0842">
        <w:tc>
          <w:tcPr>
            <w:tcW w:w="1979" w:type="dxa"/>
          </w:tcPr>
          <w:p w:rsidR="00887BE3" w:rsidRPr="00D82EFD" w:rsidRDefault="00BE629E" w:rsidP="00D82EFD">
            <w:pPr>
              <w:pStyle w:val="11"/>
              <w:ind w:firstLine="0"/>
              <w:jc w:val="left"/>
              <w:rPr>
                <w:lang w:val="en-US"/>
              </w:rPr>
            </w:pPr>
            <w:r w:rsidRPr="00BE629E">
              <w:t xml:space="preserve">1. </w:t>
            </w:r>
            <w:r w:rsidR="00D82EFD">
              <w:t>Микрофон</w:t>
            </w:r>
            <w:r w:rsidR="00D82EFD">
              <w:rPr>
                <w:lang w:val="en-US"/>
              </w:rPr>
              <w:t>; RESET</w:t>
            </w:r>
          </w:p>
        </w:tc>
        <w:tc>
          <w:tcPr>
            <w:tcW w:w="1979" w:type="dxa"/>
          </w:tcPr>
          <w:p w:rsidR="00887BE3" w:rsidRDefault="002D527C" w:rsidP="002D527C">
            <w:pPr>
              <w:pStyle w:val="11"/>
              <w:ind w:firstLine="0"/>
              <w:jc w:val="left"/>
            </w:pPr>
            <w:r w:rsidRPr="002D527C">
              <w:t>7</w:t>
            </w:r>
            <w:r w:rsidR="00BE629E">
              <w:t>.</w:t>
            </w:r>
            <w:r w:rsidRPr="005445EF">
              <w:t xml:space="preserve"> Кнопка воспроизведения/паузы, включения/выключения питания</w:t>
            </w:r>
          </w:p>
        </w:tc>
      </w:tr>
      <w:tr w:rsidR="00887BE3" w:rsidTr="008C0842">
        <w:tc>
          <w:tcPr>
            <w:tcW w:w="1979" w:type="dxa"/>
          </w:tcPr>
          <w:p w:rsidR="00887BE3" w:rsidRDefault="002D527C" w:rsidP="008C0842">
            <w:pPr>
              <w:pStyle w:val="11"/>
              <w:ind w:firstLine="0"/>
              <w:jc w:val="left"/>
            </w:pPr>
            <w:r w:rsidRPr="002D527C">
              <w:t>2</w:t>
            </w:r>
            <w:r w:rsidR="00BE629E">
              <w:t>.</w:t>
            </w:r>
            <w:r w:rsidR="00BE629E" w:rsidRPr="002E62FB">
              <w:t xml:space="preserve">Разъем для подключения </w:t>
            </w:r>
            <w:r w:rsidR="00BE629E">
              <w:rPr>
                <w:lang w:val="en-US"/>
              </w:rPr>
              <w:t>micro</w:t>
            </w:r>
            <w:r w:rsidR="00BE629E" w:rsidRPr="002E62FB">
              <w:rPr>
                <w:lang w:val="en-US"/>
              </w:rPr>
              <w:t>USB</w:t>
            </w:r>
            <w:r w:rsidR="00BE629E" w:rsidRPr="002E62FB">
              <w:t>-кабеля</w:t>
            </w:r>
          </w:p>
        </w:tc>
        <w:tc>
          <w:tcPr>
            <w:tcW w:w="1979" w:type="dxa"/>
          </w:tcPr>
          <w:p w:rsidR="00887BE3" w:rsidRDefault="002D527C" w:rsidP="002D527C">
            <w:pPr>
              <w:pStyle w:val="11"/>
              <w:ind w:firstLine="0"/>
              <w:jc w:val="left"/>
            </w:pPr>
            <w:r w:rsidRPr="002D527C">
              <w:t>8</w:t>
            </w:r>
            <w:r w:rsidR="00BE629E">
              <w:t>.</w:t>
            </w:r>
            <w:r w:rsidRPr="00580AE2">
              <w:t xml:space="preserve"> Кнопка перехода к предыдущему пункту меню/файлу/странице</w:t>
            </w:r>
          </w:p>
        </w:tc>
      </w:tr>
      <w:tr w:rsidR="00887BE3" w:rsidTr="008C0842">
        <w:tc>
          <w:tcPr>
            <w:tcW w:w="1979" w:type="dxa"/>
          </w:tcPr>
          <w:p w:rsidR="00887BE3" w:rsidRDefault="002D527C" w:rsidP="008C0842">
            <w:pPr>
              <w:pStyle w:val="11"/>
              <w:ind w:firstLine="0"/>
              <w:jc w:val="left"/>
            </w:pPr>
            <w:r>
              <w:rPr>
                <w:lang w:val="en-US"/>
              </w:rPr>
              <w:t>3</w:t>
            </w:r>
            <w:r w:rsidR="00BE629E">
              <w:t>.Кнопки регулировки уровня громкости</w:t>
            </w:r>
          </w:p>
        </w:tc>
        <w:tc>
          <w:tcPr>
            <w:tcW w:w="1979" w:type="dxa"/>
          </w:tcPr>
          <w:p w:rsidR="00887BE3" w:rsidRDefault="002D527C" w:rsidP="002D527C">
            <w:pPr>
              <w:pStyle w:val="11"/>
              <w:ind w:firstLine="0"/>
              <w:jc w:val="left"/>
            </w:pPr>
            <w:r w:rsidRPr="002D527C">
              <w:t>9</w:t>
            </w:r>
            <w:r w:rsidR="00BE629E">
              <w:t>.</w:t>
            </w:r>
            <w:r w:rsidRPr="00B517BB">
              <w:t xml:space="preserve"> Слот для microSD/SDHC-карт</w:t>
            </w:r>
          </w:p>
        </w:tc>
      </w:tr>
      <w:tr w:rsidR="00580AE2" w:rsidTr="00BE629E">
        <w:trPr>
          <w:trHeight w:val="144"/>
        </w:trPr>
        <w:tc>
          <w:tcPr>
            <w:tcW w:w="1979" w:type="dxa"/>
          </w:tcPr>
          <w:p w:rsidR="00580AE2" w:rsidRPr="005445EF" w:rsidRDefault="002D527C" w:rsidP="008C0842">
            <w:pPr>
              <w:pStyle w:val="11"/>
              <w:ind w:firstLine="0"/>
              <w:jc w:val="left"/>
            </w:pPr>
            <w:r w:rsidRPr="002D527C">
              <w:t>4</w:t>
            </w:r>
            <w:r w:rsidR="00BE629E">
              <w:t>.</w:t>
            </w:r>
            <w:r w:rsidR="00BE629E" w:rsidRPr="005445EF">
              <w:t xml:space="preserve">Кнопка входа в </w:t>
            </w:r>
            <w:r w:rsidR="00BE629E">
              <w:t>дополнительное</w:t>
            </w:r>
            <w:r w:rsidR="00BE629E" w:rsidRPr="005445EF">
              <w:t xml:space="preserve"> меню, в</w:t>
            </w:r>
            <w:r w:rsidR="00BE629E">
              <w:t>ы</w:t>
            </w:r>
            <w:r w:rsidR="00BE629E" w:rsidRPr="005445EF">
              <w:t>хода в главное меню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BE629E" w:rsidRPr="00B517BB" w:rsidRDefault="002D527C" w:rsidP="00BE629E">
            <w:pPr>
              <w:pStyle w:val="11"/>
              <w:ind w:firstLine="0"/>
              <w:jc w:val="left"/>
            </w:pPr>
            <w:r>
              <w:rPr>
                <w:lang w:val="en-US"/>
              </w:rPr>
              <w:t>10</w:t>
            </w:r>
            <w:r w:rsidR="00BE629E">
              <w:t>.</w:t>
            </w:r>
            <w:r w:rsidR="00BE629E" w:rsidRPr="00B517BB">
              <w:t xml:space="preserve"> </w:t>
            </w:r>
            <w:r>
              <w:t>Крепление-клипса</w:t>
            </w:r>
          </w:p>
          <w:p w:rsidR="00580AE2" w:rsidRDefault="00580AE2" w:rsidP="008C0842">
            <w:pPr>
              <w:pStyle w:val="11"/>
              <w:ind w:firstLine="0"/>
              <w:jc w:val="left"/>
            </w:pPr>
          </w:p>
        </w:tc>
      </w:tr>
      <w:tr w:rsidR="00887BE3" w:rsidTr="00BE629E">
        <w:tc>
          <w:tcPr>
            <w:tcW w:w="1979" w:type="dxa"/>
            <w:tcBorders>
              <w:bottom w:val="single" w:sz="4" w:space="0" w:color="auto"/>
            </w:tcBorders>
          </w:tcPr>
          <w:p w:rsidR="00887BE3" w:rsidRDefault="002D527C" w:rsidP="008C0842">
            <w:pPr>
              <w:pStyle w:val="11"/>
              <w:ind w:firstLine="0"/>
              <w:jc w:val="left"/>
            </w:pPr>
            <w:r>
              <w:rPr>
                <w:lang w:val="en-US"/>
              </w:rPr>
              <w:t>5</w:t>
            </w:r>
            <w:r w:rsidR="00BE629E">
              <w:t>.Дисплей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887BE3" w:rsidRDefault="002D527C" w:rsidP="002D527C">
            <w:pPr>
              <w:pStyle w:val="11"/>
              <w:ind w:firstLine="0"/>
              <w:jc w:val="left"/>
            </w:pPr>
            <w:r>
              <w:rPr>
                <w:lang w:val="en-US"/>
              </w:rPr>
              <w:t>11</w:t>
            </w:r>
            <w:r w:rsidR="00BE629E">
              <w:t>.</w:t>
            </w:r>
            <w:r w:rsidR="00BE629E" w:rsidRPr="008C0842">
              <w:t xml:space="preserve"> </w:t>
            </w:r>
            <w:r w:rsidRPr="00B517BB">
              <w:t>Разъем для подключения наушников</w:t>
            </w:r>
          </w:p>
        </w:tc>
      </w:tr>
      <w:tr w:rsidR="00BE629E" w:rsidTr="00BE629E">
        <w:tc>
          <w:tcPr>
            <w:tcW w:w="1979" w:type="dxa"/>
            <w:tcBorders>
              <w:right w:val="single" w:sz="4" w:space="0" w:color="auto"/>
            </w:tcBorders>
          </w:tcPr>
          <w:p w:rsidR="00BE629E" w:rsidRDefault="002D527C" w:rsidP="002D527C">
            <w:pPr>
              <w:pStyle w:val="11"/>
              <w:ind w:firstLine="0"/>
              <w:jc w:val="left"/>
            </w:pPr>
            <w:r w:rsidRPr="002D527C">
              <w:t>6</w:t>
            </w:r>
            <w:r w:rsidR="00BE629E">
              <w:t>.</w:t>
            </w:r>
            <w:r w:rsidR="00BE629E" w:rsidRPr="00B517BB">
              <w:t xml:space="preserve"> </w:t>
            </w:r>
            <w:r w:rsidRPr="005445EF">
              <w:t>Кнопка перехода к следующему пункту меню/файлу/странице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E629E" w:rsidRDefault="00BE629E" w:rsidP="008C0842">
            <w:pPr>
              <w:pStyle w:val="11"/>
              <w:ind w:firstLine="0"/>
              <w:jc w:val="left"/>
            </w:pPr>
          </w:p>
        </w:tc>
      </w:tr>
    </w:tbl>
    <w:p w:rsidR="00DC0E17" w:rsidRDefault="00DC0E17" w:rsidP="00AB4B84">
      <w:pPr>
        <w:pStyle w:val="1"/>
      </w:pPr>
      <w:bookmarkStart w:id="1" w:name="_Toc451257507"/>
      <w:bookmarkStart w:id="2" w:name="_Toc451502824"/>
      <w:r>
        <w:lastRenderedPageBreak/>
        <w:t>2 Технические характеристики</w:t>
      </w:r>
      <w:bookmarkEnd w:id="1"/>
      <w:bookmarkEnd w:id="2"/>
    </w:p>
    <w:tbl>
      <w:tblPr>
        <w:tblStyle w:val="af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979"/>
      </w:tblGrid>
      <w:tr w:rsidR="004232A3" w:rsidRPr="00465C93" w:rsidTr="004232A3">
        <w:tc>
          <w:tcPr>
            <w:tcW w:w="1979" w:type="dxa"/>
          </w:tcPr>
          <w:p w:rsidR="004232A3" w:rsidRPr="00465C93" w:rsidRDefault="004232A3" w:rsidP="004232A3">
            <w:pPr>
              <w:pStyle w:val="11"/>
            </w:pPr>
            <w:r w:rsidRPr="00465C93">
              <w:t>Дисплей</w:t>
            </w:r>
          </w:p>
        </w:tc>
        <w:tc>
          <w:tcPr>
            <w:tcW w:w="1979" w:type="dxa"/>
          </w:tcPr>
          <w:p w:rsidR="004232A3" w:rsidRPr="00465C93" w:rsidRDefault="004232A3" w:rsidP="004232A3">
            <w:pPr>
              <w:pStyle w:val="11"/>
            </w:pPr>
            <w:r w:rsidRPr="00465C93">
              <w:rPr>
                <w:spacing w:val="-4"/>
              </w:rPr>
              <w:t>1,8 дюйма TFT</w:t>
            </w:r>
          </w:p>
        </w:tc>
      </w:tr>
      <w:tr w:rsidR="004232A3" w:rsidRPr="00465C93" w:rsidTr="004232A3">
        <w:tc>
          <w:tcPr>
            <w:tcW w:w="1979" w:type="dxa"/>
          </w:tcPr>
          <w:p w:rsidR="004232A3" w:rsidRPr="00465C93" w:rsidRDefault="004232A3" w:rsidP="004232A3">
            <w:pPr>
              <w:pStyle w:val="11"/>
            </w:pPr>
            <w:r w:rsidRPr="00465C93">
              <w:t>Разрешение дисплея</w:t>
            </w:r>
          </w:p>
        </w:tc>
        <w:tc>
          <w:tcPr>
            <w:tcW w:w="1979" w:type="dxa"/>
          </w:tcPr>
          <w:p w:rsidR="004232A3" w:rsidRPr="00465C93" w:rsidRDefault="004232A3" w:rsidP="004232A3">
            <w:pPr>
              <w:pStyle w:val="11"/>
            </w:pPr>
            <w:r w:rsidRPr="00465C93">
              <w:rPr>
                <w:spacing w:val="-4"/>
              </w:rPr>
              <w:t>128х160 пикс.</w:t>
            </w:r>
          </w:p>
        </w:tc>
      </w:tr>
      <w:tr w:rsidR="004232A3" w:rsidRPr="00465C93" w:rsidTr="004232A3">
        <w:tc>
          <w:tcPr>
            <w:tcW w:w="1979" w:type="dxa"/>
          </w:tcPr>
          <w:p w:rsidR="004232A3" w:rsidRPr="00465C93" w:rsidRDefault="004232A3" w:rsidP="004232A3">
            <w:pPr>
              <w:pStyle w:val="11"/>
            </w:pPr>
            <w:r w:rsidRPr="00465C93">
              <w:t>Размер (длина х ширина х толщина)</w:t>
            </w:r>
          </w:p>
        </w:tc>
        <w:tc>
          <w:tcPr>
            <w:tcW w:w="1979" w:type="dxa"/>
          </w:tcPr>
          <w:p w:rsidR="004232A3" w:rsidRPr="00465C93" w:rsidRDefault="00B25589" w:rsidP="004232A3">
            <w:pPr>
              <w:pStyle w:val="11"/>
              <w:rPr>
                <w:color w:val="FF0000"/>
              </w:rPr>
            </w:pPr>
            <w:r w:rsidRPr="00465C93">
              <w:t>63х39х17 мм</w:t>
            </w:r>
          </w:p>
        </w:tc>
      </w:tr>
      <w:tr w:rsidR="004232A3" w:rsidRPr="00465C93" w:rsidTr="004232A3">
        <w:tc>
          <w:tcPr>
            <w:tcW w:w="1979" w:type="dxa"/>
          </w:tcPr>
          <w:p w:rsidR="004232A3" w:rsidRPr="00465C93" w:rsidRDefault="004232A3" w:rsidP="004232A3">
            <w:pPr>
              <w:pStyle w:val="11"/>
            </w:pPr>
            <w:r w:rsidRPr="00465C93">
              <w:t>Масса</w:t>
            </w:r>
          </w:p>
        </w:tc>
        <w:tc>
          <w:tcPr>
            <w:tcW w:w="1979" w:type="dxa"/>
          </w:tcPr>
          <w:p w:rsidR="004232A3" w:rsidRPr="00465C93" w:rsidRDefault="00B25589" w:rsidP="004232A3">
            <w:pPr>
              <w:pStyle w:val="11"/>
              <w:rPr>
                <w:color w:val="FF0000"/>
              </w:rPr>
            </w:pPr>
            <w:r w:rsidRPr="00465C93">
              <w:t>28,5 г</w:t>
            </w:r>
          </w:p>
        </w:tc>
      </w:tr>
      <w:tr w:rsidR="004232A3" w:rsidRPr="00465C93" w:rsidTr="004232A3">
        <w:tc>
          <w:tcPr>
            <w:tcW w:w="1979" w:type="dxa"/>
          </w:tcPr>
          <w:p w:rsidR="004232A3" w:rsidRPr="00465C93" w:rsidRDefault="004232A3" w:rsidP="004232A3">
            <w:pPr>
              <w:pStyle w:val="11"/>
            </w:pPr>
            <w:r w:rsidRPr="00465C93">
              <w:t>Поддержка карт памяти</w:t>
            </w:r>
          </w:p>
        </w:tc>
        <w:tc>
          <w:tcPr>
            <w:tcW w:w="1979" w:type="dxa"/>
          </w:tcPr>
          <w:p w:rsidR="004232A3" w:rsidRPr="00465C93" w:rsidRDefault="004232A3" w:rsidP="004232A3">
            <w:pPr>
              <w:pStyle w:val="11"/>
            </w:pPr>
            <w:r w:rsidRPr="00465C93">
              <w:rPr>
                <w:spacing w:val="-4"/>
              </w:rPr>
              <w:t>microSD/SDHC (до 32 ГБ)</w:t>
            </w:r>
          </w:p>
        </w:tc>
      </w:tr>
      <w:tr w:rsidR="004232A3" w:rsidRPr="00465C93" w:rsidTr="004232A3">
        <w:tc>
          <w:tcPr>
            <w:tcW w:w="1979" w:type="dxa"/>
          </w:tcPr>
          <w:p w:rsidR="004232A3" w:rsidRPr="00465C93" w:rsidRDefault="004232A3" w:rsidP="004232A3">
            <w:pPr>
              <w:pStyle w:val="11"/>
            </w:pPr>
            <w:r w:rsidRPr="00465C93">
              <w:t>Питание</w:t>
            </w:r>
          </w:p>
        </w:tc>
        <w:tc>
          <w:tcPr>
            <w:tcW w:w="1979" w:type="dxa"/>
          </w:tcPr>
          <w:p w:rsidR="004232A3" w:rsidRPr="00465C93" w:rsidRDefault="004232A3" w:rsidP="004232A3">
            <w:pPr>
              <w:pStyle w:val="11"/>
            </w:pPr>
            <w:r w:rsidRPr="00465C93">
              <w:t>Li - Pol аккумулятор</w:t>
            </w:r>
          </w:p>
        </w:tc>
      </w:tr>
      <w:tr w:rsidR="004232A3" w:rsidRPr="00465C93" w:rsidTr="004232A3">
        <w:tc>
          <w:tcPr>
            <w:tcW w:w="1979" w:type="dxa"/>
          </w:tcPr>
          <w:p w:rsidR="004232A3" w:rsidRPr="00465C93" w:rsidRDefault="004232A3" w:rsidP="004232A3">
            <w:pPr>
              <w:pStyle w:val="11"/>
            </w:pPr>
            <w:r w:rsidRPr="00465C93">
              <w:t>Разъем для подключения наушников</w:t>
            </w:r>
          </w:p>
        </w:tc>
        <w:tc>
          <w:tcPr>
            <w:tcW w:w="1979" w:type="dxa"/>
          </w:tcPr>
          <w:p w:rsidR="004232A3" w:rsidRPr="00465C93" w:rsidRDefault="004232A3" w:rsidP="004232A3">
            <w:pPr>
              <w:pStyle w:val="11"/>
              <w:rPr>
                <w:spacing w:val="-4"/>
              </w:rPr>
            </w:pPr>
            <w:r w:rsidRPr="00465C93">
              <w:rPr>
                <w:spacing w:val="-4"/>
              </w:rPr>
              <w:t>3,5 мм</w:t>
            </w:r>
          </w:p>
        </w:tc>
      </w:tr>
      <w:tr w:rsidR="004232A3" w:rsidRPr="00465C93" w:rsidTr="004232A3">
        <w:tc>
          <w:tcPr>
            <w:tcW w:w="1979" w:type="dxa"/>
          </w:tcPr>
          <w:p w:rsidR="004232A3" w:rsidRPr="00465C93" w:rsidRDefault="004232A3" w:rsidP="004232A3">
            <w:pPr>
              <w:pStyle w:val="11"/>
            </w:pPr>
            <w:r w:rsidRPr="00465C93">
              <w:t>Диапазон радиоприемника</w:t>
            </w:r>
          </w:p>
        </w:tc>
        <w:tc>
          <w:tcPr>
            <w:tcW w:w="1979" w:type="dxa"/>
          </w:tcPr>
          <w:p w:rsidR="004232A3" w:rsidRPr="00465C93" w:rsidRDefault="004232A3" w:rsidP="004232A3">
            <w:pPr>
              <w:pStyle w:val="11"/>
              <w:rPr>
                <w:spacing w:val="-4"/>
              </w:rPr>
            </w:pPr>
            <w:r w:rsidRPr="00465C93">
              <w:rPr>
                <w:color w:val="0D0D0D" w:themeColor="text1" w:themeTint="F2"/>
                <w:spacing w:val="-4"/>
              </w:rPr>
              <w:t>87 - 108 МГц</w:t>
            </w:r>
          </w:p>
        </w:tc>
      </w:tr>
      <w:tr w:rsidR="004232A3" w:rsidRPr="00465C93" w:rsidTr="004232A3">
        <w:tc>
          <w:tcPr>
            <w:tcW w:w="1979" w:type="dxa"/>
          </w:tcPr>
          <w:p w:rsidR="004232A3" w:rsidRPr="00465C93" w:rsidRDefault="004232A3" w:rsidP="004232A3">
            <w:pPr>
              <w:pStyle w:val="11"/>
            </w:pPr>
            <w:r w:rsidRPr="00465C93">
              <w:t>Тип передачи данных</w:t>
            </w:r>
          </w:p>
        </w:tc>
        <w:tc>
          <w:tcPr>
            <w:tcW w:w="1979" w:type="dxa"/>
          </w:tcPr>
          <w:p w:rsidR="004232A3" w:rsidRPr="00465C93" w:rsidRDefault="004232A3" w:rsidP="004232A3">
            <w:pPr>
              <w:pStyle w:val="11"/>
              <w:rPr>
                <w:color w:val="EE2D2C"/>
                <w:spacing w:val="-4"/>
              </w:rPr>
            </w:pPr>
            <w:r w:rsidRPr="00465C93">
              <w:t>USB 2.0</w:t>
            </w:r>
          </w:p>
        </w:tc>
      </w:tr>
    </w:tbl>
    <w:p w:rsidR="00DC0E17" w:rsidRDefault="00DC0E17" w:rsidP="00AB4B84">
      <w:pPr>
        <w:pStyle w:val="1"/>
      </w:pPr>
      <w:bookmarkStart w:id="3" w:name="_Toc451257508"/>
      <w:bookmarkStart w:id="4" w:name="_Toc451502825"/>
      <w:r>
        <w:t>3 Комплектность</w:t>
      </w:r>
      <w:bookmarkEnd w:id="3"/>
      <w:bookmarkEnd w:id="4"/>
    </w:p>
    <w:p w:rsidR="0070715E" w:rsidRPr="00324258" w:rsidRDefault="00C74AEA" w:rsidP="008A585F">
      <w:pPr>
        <w:pStyle w:val="ae"/>
      </w:pPr>
      <w:r>
        <w:t>1. Плеер</w:t>
      </w:r>
      <w:r w:rsidR="0055685A">
        <w:t>……………………………</w:t>
      </w:r>
      <w:r w:rsidR="0055685A" w:rsidRPr="0055685A">
        <w:t>…</w:t>
      </w:r>
      <w:r w:rsidR="0055685A">
        <w:t>…………………</w:t>
      </w:r>
      <w:r w:rsidR="0055685A" w:rsidRPr="0055685A">
        <w:t>…</w:t>
      </w:r>
      <w:r w:rsidR="0055685A">
        <w:t>………………………………..</w:t>
      </w:r>
      <w:r w:rsidR="0055685A">
        <w:rPr>
          <w:lang w:val="en-US"/>
        </w:rPr>
        <w:t>.</w:t>
      </w:r>
      <w:r w:rsidR="0070715E" w:rsidRPr="00324258">
        <w:t>1 шт.</w:t>
      </w:r>
    </w:p>
    <w:p w:rsidR="0070715E" w:rsidRPr="00324258" w:rsidRDefault="0070715E" w:rsidP="008A585F">
      <w:pPr>
        <w:pStyle w:val="ae"/>
      </w:pPr>
      <w:r w:rsidRPr="00324258">
        <w:t>2. Руководство по эксплуатации</w:t>
      </w:r>
      <w:r w:rsidR="0055685A">
        <w:t>……………………………</w:t>
      </w:r>
      <w:r w:rsidR="0055685A" w:rsidRPr="0055685A">
        <w:t>…</w:t>
      </w:r>
      <w:r w:rsidR="0055685A">
        <w:t>…………………………</w:t>
      </w:r>
      <w:r w:rsidRPr="00324258">
        <w:t>1 экз.</w:t>
      </w:r>
    </w:p>
    <w:p w:rsidR="0070715E" w:rsidRPr="00324258" w:rsidRDefault="0070715E" w:rsidP="008A585F">
      <w:pPr>
        <w:pStyle w:val="ae"/>
      </w:pPr>
      <w:r w:rsidRPr="00324258">
        <w:t xml:space="preserve">3. </w:t>
      </w:r>
      <w:r w:rsidR="00213EFC">
        <w:rPr>
          <w:lang w:val="en-US"/>
        </w:rPr>
        <w:t>micro</w:t>
      </w:r>
      <w:r w:rsidRPr="00324258">
        <w:rPr>
          <w:lang w:val="en-US"/>
        </w:rPr>
        <w:t>USB</w:t>
      </w:r>
      <w:r w:rsidRPr="00324258">
        <w:t>-кабель</w:t>
      </w:r>
      <w:r w:rsidR="0055685A">
        <w:t>……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……</w:t>
      </w:r>
      <w:r w:rsidR="0055685A">
        <w:t>…</w:t>
      </w:r>
      <w:r w:rsidR="0055685A" w:rsidRPr="0055685A">
        <w:t>……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...</w:t>
      </w:r>
      <w:r w:rsidRPr="00324258">
        <w:t>1 шт.</w:t>
      </w:r>
    </w:p>
    <w:p w:rsidR="0070715E" w:rsidRPr="00324258" w:rsidRDefault="0070715E" w:rsidP="008A585F">
      <w:pPr>
        <w:pStyle w:val="ae"/>
      </w:pPr>
      <w:r w:rsidRPr="00324258">
        <w:t>4. Наушники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….</w:t>
      </w:r>
      <w:r w:rsidRPr="00324258">
        <w:t>1 шт.</w:t>
      </w:r>
    </w:p>
    <w:p w:rsidR="0070715E" w:rsidRPr="00E67BF4" w:rsidRDefault="0070715E" w:rsidP="008A585F">
      <w:pPr>
        <w:pStyle w:val="ae"/>
        <w:rPr>
          <w:color w:val="EE2D2C"/>
          <w14:textFill>
            <w14:solidFill>
              <w14:srgbClr w14:val="EE2D2C">
                <w14:lumMod w14:val="95000"/>
                <w14:lumOff w14:val="5000"/>
              </w14:srgbClr>
            </w14:solidFill>
          </w14:textFill>
        </w:rPr>
      </w:pPr>
      <w:r w:rsidRPr="00E67BF4">
        <w:t>5. Гарантийный талон</w:t>
      </w:r>
      <w:r w:rsidR="0055685A">
        <w:t xml:space="preserve"> ………………………</w:t>
      </w:r>
      <w:r w:rsidR="0055685A" w:rsidRPr="0055685A">
        <w:t>…</w:t>
      </w:r>
      <w:r w:rsidR="0055685A">
        <w:t>……</w:t>
      </w:r>
      <w:r w:rsidR="0055685A" w:rsidRPr="0055685A">
        <w:t>…</w:t>
      </w:r>
      <w:r w:rsidR="0055685A">
        <w:t>……………</w:t>
      </w:r>
      <w:r w:rsidR="0055685A" w:rsidRPr="0055685A">
        <w:t>…</w:t>
      </w:r>
      <w:r w:rsidR="0055685A">
        <w:t>……</w:t>
      </w:r>
      <w:r w:rsidR="0055685A" w:rsidRPr="0055685A">
        <w:t>…</w:t>
      </w:r>
      <w:r w:rsidR="0055685A">
        <w:t>…</w:t>
      </w:r>
      <w:r w:rsidR="0055685A" w:rsidRPr="0055685A">
        <w:t>…</w:t>
      </w:r>
      <w:r w:rsidR="0055685A">
        <w:t>…</w:t>
      </w:r>
      <w:r w:rsidR="0055685A" w:rsidRPr="0055685A">
        <w:t>….</w:t>
      </w:r>
      <w:r w:rsidR="0055685A">
        <w:rPr>
          <w:lang w:val="en-US"/>
        </w:rPr>
        <w:t>.1</w:t>
      </w:r>
      <w:r w:rsidRPr="00E67BF4">
        <w:t xml:space="preserve"> экз.</w:t>
      </w:r>
    </w:p>
    <w:p w:rsidR="00DC0E17" w:rsidRDefault="002B4B13" w:rsidP="00AB4B84">
      <w:pPr>
        <w:pStyle w:val="1"/>
      </w:pPr>
      <w:bookmarkStart w:id="5" w:name="_Toc451257509"/>
      <w:bookmarkStart w:id="6" w:name="_Toc451502826"/>
      <w:r>
        <w:t>4</w:t>
      </w:r>
      <w:r w:rsidR="00DC0E17">
        <w:t xml:space="preserve"> Указания по эксплуатации плеера</w:t>
      </w:r>
      <w:bookmarkEnd w:id="5"/>
      <w:bookmarkEnd w:id="6"/>
    </w:p>
    <w:p w:rsidR="00FE1DCA" w:rsidRPr="00FE1DCA" w:rsidRDefault="00FE1DCA" w:rsidP="00E14080">
      <w:pPr>
        <w:pStyle w:val="11"/>
      </w:pPr>
      <w:r w:rsidRPr="00FE1DCA">
        <w:t>Нижеследующие указания по эксплуатации предназначены для того, чтобы помочь вам правильно использовать плеер и сохранять его в рабочем состоянии. Внимательно прочитайте этот раздел и строго следуйте приведенным в нем инструкциям.</w:t>
      </w:r>
    </w:p>
    <w:p w:rsidR="00FE1DCA" w:rsidRPr="00FE1DCA" w:rsidRDefault="00FE1DCA" w:rsidP="00B9652C">
      <w:pPr>
        <w:pStyle w:val="a"/>
      </w:pPr>
      <w:r w:rsidRPr="00FE1DCA">
        <w:t>Плеер следует держать вдали от зон воздействия экстремальных изменений температур (выше 35° С и ниже 5° С), влаги и статического электричества.</w:t>
      </w:r>
    </w:p>
    <w:p w:rsidR="00FE1DCA" w:rsidRPr="00FE1DCA" w:rsidRDefault="00FE1DCA" w:rsidP="00B9652C">
      <w:pPr>
        <w:pStyle w:val="a"/>
      </w:pPr>
      <w:r w:rsidRPr="00FE1DCA">
        <w:lastRenderedPageBreak/>
        <w:t>Не роняйте плеер на твердую поверхность, не вставляйте в него посторонние предметы, не кладите на него тяжелые предметы и не допускайте контакта плеера с химикатами. Не распыляйте на дисплей и корпус плеера моющие и чистящие средства, содержащие спирт и аммиак.</w:t>
      </w:r>
    </w:p>
    <w:p w:rsidR="00FE1DCA" w:rsidRPr="00FE1DCA" w:rsidRDefault="00FE1DCA" w:rsidP="00B9652C">
      <w:pPr>
        <w:pStyle w:val="a"/>
      </w:pPr>
      <w:r w:rsidRPr="00FE1DCA">
        <w:t>Избегайте попадания плеера в зоны воздействия прямого света или излучающих тепло устройств; не помещайте плеер в пыльную или задымленную среду.</w:t>
      </w:r>
    </w:p>
    <w:p w:rsidR="00FE1DCA" w:rsidRPr="00FE1DCA" w:rsidRDefault="00FE1DCA" w:rsidP="00B9652C">
      <w:pPr>
        <w:pStyle w:val="a"/>
      </w:pPr>
      <w:r w:rsidRPr="00FE1DCA">
        <w:t>Не разбирайте, не ремонтируйте плеер самостоятельно.</w:t>
      </w:r>
    </w:p>
    <w:p w:rsidR="00FE1DCA" w:rsidRPr="00FE1DCA" w:rsidRDefault="00FE1DCA" w:rsidP="00B9652C">
      <w:pPr>
        <w:pStyle w:val="a"/>
      </w:pPr>
      <w:r w:rsidRPr="00FE1DCA">
        <w:t>Делайте копии файлов, хранящихся в памяти плеера, поскольку наша компания не несет ответ</w:t>
      </w:r>
      <w:r w:rsidR="00465C93">
        <w:t>ственности за любые потери</w:t>
      </w:r>
      <w:r w:rsidRPr="00FE1DCA">
        <w:t xml:space="preserve"> данных.</w:t>
      </w:r>
    </w:p>
    <w:p w:rsidR="00FE1DCA" w:rsidRPr="00FE1DCA" w:rsidRDefault="00FE1DCA" w:rsidP="00B9652C">
      <w:pPr>
        <w:pStyle w:val="a"/>
      </w:pPr>
      <w:r w:rsidRPr="00FE1DCA">
        <w:t>Использование файлов в форматах МР3</w:t>
      </w:r>
      <w:r w:rsidRPr="00FE1DCA">
        <w:rPr>
          <w:color w:val="ED2124"/>
        </w:rPr>
        <w:t xml:space="preserve"> </w:t>
      </w:r>
      <w:r w:rsidRPr="00FE1DCA">
        <w:t xml:space="preserve">и </w:t>
      </w:r>
      <w:r>
        <w:rPr>
          <w:lang w:val="en-US"/>
        </w:rPr>
        <w:t>WMA</w:t>
      </w:r>
      <w:r w:rsidRPr="00FE1DCA">
        <w:rPr>
          <w:color w:val="ED2124"/>
        </w:rPr>
        <w:t xml:space="preserve"> </w:t>
      </w:r>
      <w:r w:rsidRPr="00FE1DCA">
        <w:t>без предварительного разрешения правообладателей является нарушением или посягательством на их права интеллектуальной собственности.</w:t>
      </w:r>
    </w:p>
    <w:p w:rsidR="00FE1DCA" w:rsidRPr="00FE1DCA" w:rsidRDefault="00FE1DCA" w:rsidP="00B9652C">
      <w:pPr>
        <w:pStyle w:val="a"/>
      </w:pPr>
      <w:r w:rsidRPr="00FE1DCA">
        <w:t>Не слушайте плеер при езде на велосипеде или за рулем транспортного средства.</w:t>
      </w:r>
    </w:p>
    <w:p w:rsidR="00FE1DCA" w:rsidRPr="00FE1DCA" w:rsidRDefault="00FE1DCA" w:rsidP="00B9652C">
      <w:pPr>
        <w:pStyle w:val="a"/>
      </w:pPr>
      <w:r w:rsidRPr="00FE1DCA">
        <w:t>Длительное прослушивание плеера при повышенной громкости воспроизведения может привести к ухудшению слуха.</w:t>
      </w:r>
    </w:p>
    <w:p w:rsidR="00FE1DCA" w:rsidRPr="00FE1DCA" w:rsidRDefault="00FE1DCA" w:rsidP="00B9652C">
      <w:pPr>
        <w:pStyle w:val="a"/>
      </w:pPr>
      <w:r w:rsidRPr="00FE1DCA">
        <w:t>В целях охраны окружающей среды просим вас утилизировать упаковочные материалы, батареи и непригодные электронные продукты отдельно.</w:t>
      </w:r>
    </w:p>
    <w:p w:rsidR="00DC0E17" w:rsidRDefault="002B4B13" w:rsidP="00AB4B84">
      <w:pPr>
        <w:pStyle w:val="1"/>
      </w:pPr>
      <w:bookmarkStart w:id="7" w:name="_Toc451257510"/>
      <w:bookmarkStart w:id="8" w:name="_Toc451502827"/>
      <w:r>
        <w:t>5</w:t>
      </w:r>
      <w:r w:rsidR="00DC0E17">
        <w:t xml:space="preserve"> Указания по эксплуатации аккумуляторной батареи</w:t>
      </w:r>
      <w:bookmarkEnd w:id="7"/>
      <w:bookmarkEnd w:id="8"/>
    </w:p>
    <w:p w:rsidR="00FE1DCA" w:rsidRPr="00FE1DCA" w:rsidRDefault="00FE1DCA" w:rsidP="00B9652C">
      <w:pPr>
        <w:pStyle w:val="11"/>
      </w:pPr>
      <w:r w:rsidRPr="00FE1DCA">
        <w:t>Для вывода аккумуляторной батареи (далее АКБ) на максимальную рабочую мощность и емкость, при первом ее использовании необходимо 4 раза полностью ее разрядить и 4 раза полностью зарядить, то есть последовательно выполнить 4 полных цикла разряда и заряда АКБ.</w:t>
      </w:r>
    </w:p>
    <w:p w:rsidR="00651990" w:rsidRDefault="00FE1DCA" w:rsidP="00B9652C">
      <w:pPr>
        <w:pStyle w:val="11"/>
      </w:pPr>
      <w:r w:rsidRPr="00FE1DCA">
        <w:lastRenderedPageBreak/>
        <w:t>Изготовитель рекомендует использовать при первом и последующих зарядах АКБ зарядное устройство</w:t>
      </w:r>
      <w:r w:rsidR="00465C93">
        <w:t xml:space="preserve"> (ЗУ)</w:t>
      </w:r>
      <w:r w:rsidRPr="00FE1DCA">
        <w:t xml:space="preserve"> с </w:t>
      </w:r>
      <w:r w:rsidR="00DF53C4">
        <w:t>током не менее 0,5 ампера,</w:t>
      </w:r>
      <w:r w:rsidRPr="00FE1DCA">
        <w:t xml:space="preserve"> а зарядку или подзарядку АКБ от </w:t>
      </w:r>
      <w:r>
        <w:rPr>
          <w:lang w:val="en-US"/>
        </w:rPr>
        <w:t>USB</w:t>
      </w:r>
      <w:r w:rsidR="00723F9C">
        <w:t>-порта компьютера</w:t>
      </w:r>
      <w:r w:rsidRPr="00FE1DCA">
        <w:t xml:space="preserve"> производить только в отдельных случаях, как временный или запасной вариант. </w:t>
      </w:r>
    </w:p>
    <w:p w:rsidR="00F07390" w:rsidRDefault="00F07390" w:rsidP="00462E25">
      <w:pPr>
        <w:pStyle w:val="11"/>
        <w:rPr>
          <w:b/>
        </w:rPr>
      </w:pPr>
    </w:p>
    <w:p w:rsidR="00FE1DCA" w:rsidRPr="00FE1DCA" w:rsidRDefault="00FE1DCA" w:rsidP="00462E25">
      <w:pPr>
        <w:pStyle w:val="11"/>
      </w:pPr>
      <w:r w:rsidRPr="00462E25">
        <w:rPr>
          <w:b/>
        </w:rPr>
        <w:t>Заряд аккумулятора</w:t>
      </w:r>
      <w:r w:rsidRPr="00FE1DCA">
        <w:t>:</w:t>
      </w:r>
    </w:p>
    <w:p w:rsidR="00FE1DCA" w:rsidRPr="00FE1DCA" w:rsidRDefault="00FE1DCA" w:rsidP="00462E25">
      <w:pPr>
        <w:pStyle w:val="a"/>
      </w:pPr>
      <w:r w:rsidRPr="00FE1DCA">
        <w:t>Заряжайте АКБ при комнатной или близкой к ней температуре.</w:t>
      </w:r>
    </w:p>
    <w:p w:rsidR="00FE1DCA" w:rsidRPr="00FE1DCA" w:rsidRDefault="00FE1DCA" w:rsidP="00462E25">
      <w:pPr>
        <w:pStyle w:val="a"/>
      </w:pPr>
      <w:r w:rsidRPr="00FE1DCA">
        <w:t>При зарядке/подзарядке АКБ заряжайте ее полностью: неполная зарядка АКБ снижает ее ресурс.</w:t>
      </w:r>
    </w:p>
    <w:p w:rsidR="00FE1DCA" w:rsidRPr="00FE1DCA" w:rsidRDefault="00FE1DCA" w:rsidP="00462E25">
      <w:pPr>
        <w:pStyle w:val="a"/>
      </w:pPr>
      <w:r w:rsidRPr="00FE1DCA">
        <w:t>Не заряжайте полностью заряженные АКБ, так как при этом возможно снижение их емкости или их повреждение. Также не следует заряжать АКБ более 12 часов подряд.</w:t>
      </w:r>
    </w:p>
    <w:p w:rsidR="00FE1DCA" w:rsidRPr="00FE1DCA" w:rsidRDefault="00FE1DCA" w:rsidP="00462E25">
      <w:pPr>
        <w:pStyle w:val="a"/>
      </w:pPr>
      <w:r w:rsidRPr="00FE1DCA">
        <w:t xml:space="preserve">Не следует оставлять АКБ подключенной к зарядному устройству на срок более 12 часов, поскольку избыточная зарядка может сократить срок службы АКБ. </w:t>
      </w:r>
    </w:p>
    <w:p w:rsidR="00FE1DCA" w:rsidRPr="00FE1DCA" w:rsidRDefault="00FE1DCA" w:rsidP="00462E25">
      <w:pPr>
        <w:pStyle w:val="a"/>
      </w:pPr>
      <w:r w:rsidRPr="00FE1DCA">
        <w:t>Не пытайтесь использовать для заряда АКБ и питания устройства любой другой блок питания, кроме входящего в комплектность Устройства или рекомендованных   изготовителем Устройства. Использование другого ЗУ может привести к повреждению Устройства или порче АКБ.</w:t>
      </w:r>
    </w:p>
    <w:p w:rsidR="00FE1DCA" w:rsidRPr="00FE1DCA" w:rsidRDefault="00FE1DCA" w:rsidP="00462E25">
      <w:pPr>
        <w:pStyle w:val="a"/>
      </w:pPr>
      <w:r w:rsidRPr="00FE1DCA">
        <w:t>Технические характеристики АКБ таковы, что сразу после покупк</w:t>
      </w:r>
      <w:r w:rsidR="00DF53C4">
        <w:t xml:space="preserve">и и после длительного хранения </w:t>
      </w:r>
      <w:r w:rsidRPr="00FE1DCA">
        <w:t xml:space="preserve">зарядка АКБ сразу на полную мощность невозможна. </w:t>
      </w:r>
    </w:p>
    <w:p w:rsidR="00FE1DCA" w:rsidRPr="00FE1DCA" w:rsidRDefault="00FE1DCA" w:rsidP="00462E25">
      <w:pPr>
        <w:pStyle w:val="a"/>
      </w:pPr>
      <w:r w:rsidRPr="00FE1DCA">
        <w:t>Если полностью заряженную АКБ не использовать в работе, она со временем разряжается. Если АКБ не использовалась в течение длительного срока, емкость ее понижается.</w:t>
      </w:r>
    </w:p>
    <w:p w:rsidR="00FE1DCA" w:rsidRPr="00FE1DCA" w:rsidRDefault="00FE1DCA" w:rsidP="00462E25">
      <w:pPr>
        <w:pStyle w:val="a"/>
      </w:pPr>
      <w:r w:rsidRPr="00FE1DCA">
        <w:t>Избегайте воз</w:t>
      </w:r>
      <w:r w:rsidR="00711D8C">
        <w:t>действия на АКБ температур ниже</w:t>
      </w:r>
      <w:r w:rsidR="003702CB">
        <w:t xml:space="preserve"> -10° С или выше</w:t>
      </w:r>
      <w:r w:rsidRPr="00FE1DCA">
        <w:t xml:space="preserve"> +45° С.</w:t>
      </w:r>
    </w:p>
    <w:p w:rsidR="00FE1DCA" w:rsidRPr="00462E25" w:rsidRDefault="00FE1DCA" w:rsidP="00462E25">
      <w:pPr>
        <w:pStyle w:val="11"/>
        <w:rPr>
          <w:b/>
        </w:rPr>
      </w:pPr>
      <w:r w:rsidRPr="00462E25">
        <w:rPr>
          <w:b/>
        </w:rPr>
        <w:t>Меры предосторожности:</w:t>
      </w:r>
    </w:p>
    <w:p w:rsidR="00FE1DCA" w:rsidRPr="00FE1DCA" w:rsidRDefault="00FE1DCA" w:rsidP="009D4643">
      <w:pPr>
        <w:pStyle w:val="a"/>
      </w:pPr>
      <w:r w:rsidRPr="00FE1DCA">
        <w:lastRenderedPageBreak/>
        <w:t>Запрещается использовать неисправные зарядные устройства и АКБ.</w:t>
      </w:r>
    </w:p>
    <w:p w:rsidR="00FE1DCA" w:rsidRPr="00FE1DCA" w:rsidRDefault="00FE1DCA" w:rsidP="009D4643">
      <w:pPr>
        <w:pStyle w:val="a"/>
      </w:pPr>
      <w:r w:rsidRPr="00FE1DCA">
        <w:t xml:space="preserve">Зарядные устройства и АКБ следует использовать только по их прямому назначению. </w:t>
      </w:r>
    </w:p>
    <w:p w:rsidR="00FE1DCA" w:rsidRPr="00FE1DCA" w:rsidRDefault="00FE1DCA" w:rsidP="009D4643">
      <w:pPr>
        <w:pStyle w:val="a"/>
      </w:pPr>
      <w:r w:rsidRPr="00FE1DCA">
        <w:t>Запрещается разбирать, модифицировать или нагревать АКБ и ЗУ, а также вызывать короткое замыкание на их контактах.</w:t>
      </w:r>
    </w:p>
    <w:p w:rsidR="00FE1DCA" w:rsidRPr="00FE1DCA" w:rsidRDefault="00FE1DCA" w:rsidP="009D4643">
      <w:pPr>
        <w:pStyle w:val="a"/>
      </w:pPr>
      <w:r w:rsidRPr="00FE1DCA">
        <w:t xml:space="preserve">Не допускается отрезать, повреждать, сращивать, модифицировать кабель ЗУ или </w:t>
      </w:r>
      <w:r>
        <w:rPr>
          <w:lang w:val="en-US"/>
        </w:rPr>
        <w:t>USB</w:t>
      </w:r>
      <w:r w:rsidRPr="00FE1DCA">
        <w:t>-кабель, а также зажимать их или ставить на них тяжелые предметы. Любые подобные действия могут вызвать короткое замыкание и привести к пожару или поражению электрическим током.</w:t>
      </w:r>
    </w:p>
    <w:p w:rsidR="00FE1DCA" w:rsidRPr="00FE1DCA" w:rsidRDefault="00FE1DCA" w:rsidP="009D4643">
      <w:pPr>
        <w:pStyle w:val="a"/>
      </w:pPr>
      <w:r w:rsidRPr="00FE1DCA">
        <w:t>Используйте только штатные и рекомендованные изготовителем Устройства АКБ, зарядные устройства, кабели. Использование любых других комплектующих, аксессуаров и принадлежностей, кроме входящих в комплектность Устройства или рекомендованных для данного оборудования его изготовителем, может привести к поломке Устройства, травме и представлять угрозу безопасности.</w:t>
      </w:r>
    </w:p>
    <w:p w:rsidR="00FE1DCA" w:rsidRPr="00FE1DCA" w:rsidRDefault="00FE1DCA" w:rsidP="009D4643">
      <w:pPr>
        <w:pStyle w:val="a"/>
      </w:pPr>
      <w:r w:rsidRPr="00FE1DCA">
        <w:t>Запрещается использовать АКБ с истекшим сроком службы (годности).</w:t>
      </w:r>
    </w:p>
    <w:p w:rsidR="00FE1DCA" w:rsidRPr="00FE1DCA" w:rsidRDefault="00FE1DCA" w:rsidP="009D4643">
      <w:pPr>
        <w:pStyle w:val="a"/>
      </w:pPr>
      <w:r w:rsidRPr="00FE1DCA">
        <w:t xml:space="preserve">Запрещается нагревать АКБ или бросать ее в огонь – она может взорваться. </w:t>
      </w:r>
    </w:p>
    <w:p w:rsidR="00FE1DCA" w:rsidRPr="00FE1DCA" w:rsidRDefault="00FE1DCA" w:rsidP="009D4643">
      <w:pPr>
        <w:pStyle w:val="a"/>
      </w:pPr>
      <w:r w:rsidRPr="00FE1DCA">
        <w:t>Запрещается использование АКБ и зарядного устройства в условиях повышенной влажности, например, в ванной комнате.</w:t>
      </w:r>
    </w:p>
    <w:p w:rsidR="00FE1DCA" w:rsidRPr="00FE1DCA" w:rsidRDefault="00FE1DCA" w:rsidP="009D4643">
      <w:pPr>
        <w:pStyle w:val="a"/>
      </w:pPr>
      <w:r w:rsidRPr="00FE1DCA">
        <w:t>Не допускайте падения АКБ, а также значительных механических воздействий на АКБ, которые могут привести к повреждению ее корпуса. Это мож</w:t>
      </w:r>
      <w:r w:rsidR="009D4643">
        <w:t>ет вызвать утечку электролита и</w:t>
      </w:r>
      <w:r w:rsidRPr="00FE1DCA">
        <w:t xml:space="preserve"> привести к травмам, порче или взрыву АКБ и Устройства.</w:t>
      </w:r>
    </w:p>
    <w:p w:rsidR="0049725F" w:rsidRPr="00E10FE7" w:rsidRDefault="0049725F" w:rsidP="00AB4B84">
      <w:pPr>
        <w:pStyle w:val="1"/>
      </w:pPr>
      <w:bookmarkStart w:id="9" w:name="_Toc451257511"/>
      <w:bookmarkStart w:id="10" w:name="_Toc451502828"/>
    </w:p>
    <w:p w:rsidR="00DC0E17" w:rsidRPr="001102D3" w:rsidRDefault="002B4B13" w:rsidP="00AB4B84">
      <w:pPr>
        <w:pStyle w:val="1"/>
      </w:pPr>
      <w:r>
        <w:t>6</w:t>
      </w:r>
      <w:r w:rsidR="00DC0E17" w:rsidRPr="001102D3">
        <w:t xml:space="preserve"> Возможности</w:t>
      </w:r>
      <w:bookmarkEnd w:id="9"/>
      <w:bookmarkEnd w:id="10"/>
    </w:p>
    <w:p w:rsidR="00FE1DCA" w:rsidRPr="00FE1DCA" w:rsidRDefault="00FE1DCA" w:rsidP="001102D3">
      <w:pPr>
        <w:pStyle w:val="a"/>
      </w:pPr>
      <w:r w:rsidRPr="00FE1DCA">
        <w:t>Внутренняя память 8 ГБ</w:t>
      </w:r>
    </w:p>
    <w:p w:rsidR="00FE1DCA" w:rsidRPr="00FE1DCA" w:rsidRDefault="00FE1DCA" w:rsidP="001102D3">
      <w:pPr>
        <w:pStyle w:val="a"/>
      </w:pPr>
      <w:r w:rsidRPr="00FE1DCA">
        <w:t>Встроенный датчик активности (шагомер)</w:t>
      </w:r>
    </w:p>
    <w:p w:rsidR="00FE1DCA" w:rsidRPr="00D82EFD" w:rsidRDefault="00FE1DCA" w:rsidP="001102D3">
      <w:pPr>
        <w:pStyle w:val="a"/>
        <w:rPr>
          <w:lang w:val="en-US"/>
        </w:rPr>
      </w:pPr>
      <w:r w:rsidRPr="00FE1DCA">
        <w:rPr>
          <w:lang w:val="en-US"/>
        </w:rPr>
        <w:t>MP</w:t>
      </w:r>
      <w:r w:rsidRPr="00D82EFD">
        <w:rPr>
          <w:lang w:val="en-US"/>
        </w:rPr>
        <w:t>3,</w:t>
      </w:r>
      <w:r w:rsidR="006F76F2">
        <w:rPr>
          <w:lang w:val="en-US"/>
        </w:rPr>
        <w:t xml:space="preserve"> WMA,</w:t>
      </w:r>
      <w:r w:rsidRPr="00D82EFD">
        <w:rPr>
          <w:lang w:val="en-US"/>
        </w:rPr>
        <w:t xml:space="preserve"> </w:t>
      </w:r>
      <w:r w:rsidR="005E0F7A">
        <w:rPr>
          <w:lang w:val="en-US"/>
        </w:rPr>
        <w:t>APE,</w:t>
      </w:r>
      <w:r w:rsidR="005E0F7A" w:rsidRPr="00B16754">
        <w:rPr>
          <w:lang w:val="en-US"/>
        </w:rPr>
        <w:t xml:space="preserve"> </w:t>
      </w:r>
      <w:r w:rsidR="00102B07">
        <w:rPr>
          <w:lang w:val="en-US"/>
        </w:rPr>
        <w:t>FLAC,</w:t>
      </w:r>
      <w:r w:rsidR="005E0F7A">
        <w:rPr>
          <w:lang w:val="en-US"/>
        </w:rPr>
        <w:t xml:space="preserve"> </w:t>
      </w:r>
      <w:r w:rsidR="00B16754">
        <w:rPr>
          <w:lang w:val="en-US"/>
        </w:rPr>
        <w:t>WAV</w:t>
      </w:r>
      <w:r w:rsidR="005E0F7A">
        <w:rPr>
          <w:lang w:val="en-US"/>
        </w:rPr>
        <w:t>,</w:t>
      </w:r>
      <w:r w:rsidRPr="00D82EFD">
        <w:rPr>
          <w:lang w:val="en-US"/>
        </w:rPr>
        <w:t xml:space="preserve"> </w:t>
      </w:r>
      <w:r w:rsidRPr="00FE1DCA">
        <w:rPr>
          <w:lang w:val="en-US"/>
        </w:rPr>
        <w:t>AMV</w:t>
      </w:r>
      <w:r w:rsidRPr="00D82EFD">
        <w:rPr>
          <w:lang w:val="en-US"/>
        </w:rPr>
        <w:t>,</w:t>
      </w:r>
      <w:r w:rsidR="006F76F2">
        <w:rPr>
          <w:lang w:val="en-US"/>
        </w:rPr>
        <w:t xml:space="preserve"> </w:t>
      </w:r>
      <w:r w:rsidR="006F76F2" w:rsidRPr="00D82EFD">
        <w:rPr>
          <w:lang w:val="en-US"/>
        </w:rPr>
        <w:t>AVI,</w:t>
      </w:r>
      <w:r w:rsidRPr="00D82EFD">
        <w:rPr>
          <w:lang w:val="en-US"/>
        </w:rPr>
        <w:t xml:space="preserve"> </w:t>
      </w:r>
      <w:r w:rsidRPr="00FE1DCA">
        <w:rPr>
          <w:lang w:val="en-US"/>
        </w:rPr>
        <w:t>JPG</w:t>
      </w:r>
      <w:r w:rsidRPr="00D82EFD">
        <w:rPr>
          <w:lang w:val="en-US"/>
        </w:rPr>
        <w:t xml:space="preserve">, </w:t>
      </w:r>
      <w:r w:rsidRPr="00FE1DCA">
        <w:rPr>
          <w:lang w:val="en-US"/>
        </w:rPr>
        <w:t>BMP</w:t>
      </w:r>
      <w:r w:rsidRPr="00D82EFD">
        <w:rPr>
          <w:lang w:val="en-US"/>
        </w:rPr>
        <w:t>,</w:t>
      </w:r>
      <w:r w:rsidR="006F76F2" w:rsidRPr="005B12E1">
        <w:rPr>
          <w:lang w:val="en-US"/>
        </w:rPr>
        <w:t xml:space="preserve"> </w:t>
      </w:r>
      <w:r w:rsidR="006F76F2">
        <w:rPr>
          <w:lang w:val="en-US"/>
        </w:rPr>
        <w:t>GIF,</w:t>
      </w:r>
      <w:r w:rsidRPr="00D82EFD">
        <w:rPr>
          <w:lang w:val="en-US"/>
        </w:rPr>
        <w:t xml:space="preserve"> </w:t>
      </w:r>
      <w:r w:rsidRPr="00FE1DCA">
        <w:rPr>
          <w:lang w:val="en-US"/>
        </w:rPr>
        <w:t>TXT</w:t>
      </w:r>
    </w:p>
    <w:p w:rsidR="00FE1DCA" w:rsidRPr="00FE1DCA" w:rsidRDefault="00FE1DCA" w:rsidP="001102D3">
      <w:pPr>
        <w:pStyle w:val="a"/>
      </w:pPr>
      <w:r w:rsidRPr="00FE1DCA">
        <w:t>Слот для microSD/SDH</w:t>
      </w:r>
      <w:r w:rsidRPr="00FE1DCA">
        <w:rPr>
          <w:rFonts w:eastAsia="Arial Unicode MS"/>
          <w:bCs/>
          <w:lang w:val="en-US" w:eastAsia="zh-CN"/>
        </w:rPr>
        <w:t>C</w:t>
      </w:r>
      <w:r w:rsidRPr="00FE1DCA">
        <w:rPr>
          <w:rFonts w:eastAsia="Arial Unicode MS"/>
          <w:bCs/>
          <w:lang w:eastAsia="zh-CN"/>
        </w:rPr>
        <w:t>-карт</w:t>
      </w:r>
    </w:p>
    <w:p w:rsidR="00FE1DCA" w:rsidRPr="00FE1DCA" w:rsidRDefault="00FE1DCA" w:rsidP="001102D3">
      <w:pPr>
        <w:pStyle w:val="a"/>
      </w:pPr>
      <w:r w:rsidRPr="00FE1DCA">
        <w:t xml:space="preserve">Полноцветный </w:t>
      </w:r>
      <w:smartTag w:uri="urn:schemas-microsoft-com:office:smarttags" w:element="metricconverter">
        <w:smartTagPr>
          <w:attr w:name="ProductID" w:val="1,8”"/>
          <w:attr w:name="style" w:val="BACKGROUND-POSITION: left bottom; BACKGROUND-IMAGE: url(res://ietag.dll/#34/#1001); BACKGROUND-REPEAT: repeat-x"/>
          <w:attr w:name="tabIndex" w:val="0"/>
        </w:smartTagPr>
        <w:r w:rsidRPr="00FE1DCA">
          <w:t>1,8”</w:t>
        </w:r>
      </w:smartTag>
      <w:r w:rsidRPr="00FE1DCA">
        <w:t xml:space="preserve"> </w:t>
      </w:r>
      <w:r w:rsidRPr="00FE1DCA">
        <w:rPr>
          <w:lang w:val="en-US"/>
        </w:rPr>
        <w:t>TFT</w:t>
      </w:r>
      <w:r w:rsidRPr="00FE1DCA">
        <w:t xml:space="preserve"> дисплей, 128</w:t>
      </w:r>
      <w:r w:rsidRPr="00FE1DCA">
        <w:rPr>
          <w:lang w:val="en-US"/>
        </w:rPr>
        <w:t>x</w:t>
      </w:r>
      <w:r w:rsidRPr="00FE1DCA">
        <w:t>160 пикселей</w:t>
      </w:r>
    </w:p>
    <w:p w:rsidR="00FE1DCA" w:rsidRPr="00FE1DCA" w:rsidRDefault="00FE1DCA" w:rsidP="001102D3">
      <w:pPr>
        <w:pStyle w:val="a"/>
      </w:pPr>
      <w:r w:rsidRPr="00FE1DCA">
        <w:t>Радио, диктофон</w:t>
      </w:r>
    </w:p>
    <w:p w:rsidR="00FE1DCA" w:rsidRPr="00FE1DCA" w:rsidRDefault="00FE1DCA" w:rsidP="001102D3">
      <w:pPr>
        <w:pStyle w:val="a"/>
      </w:pPr>
      <w:r w:rsidRPr="00FE1DCA">
        <w:t>Фото/видео/текст</w:t>
      </w:r>
    </w:p>
    <w:p w:rsidR="00FE1DCA" w:rsidRPr="00FE1DCA" w:rsidRDefault="00FE1DCA" w:rsidP="001102D3">
      <w:pPr>
        <w:pStyle w:val="a"/>
      </w:pPr>
      <w:r w:rsidRPr="00FE1DCA">
        <w:t xml:space="preserve">7 настроек эквалайзера </w:t>
      </w:r>
    </w:p>
    <w:p w:rsidR="00FE1DCA" w:rsidRPr="00FE1DCA" w:rsidRDefault="00FE1DCA" w:rsidP="001102D3">
      <w:pPr>
        <w:pStyle w:val="a"/>
      </w:pPr>
      <w:r w:rsidRPr="00FE1DCA">
        <w:t>Автовыключение</w:t>
      </w:r>
    </w:p>
    <w:p w:rsidR="00FE1DCA" w:rsidRPr="00FE1DCA" w:rsidRDefault="00FE1DCA" w:rsidP="001102D3">
      <w:pPr>
        <w:pStyle w:val="a"/>
      </w:pPr>
      <w:r w:rsidRPr="00FE1DCA">
        <w:t xml:space="preserve">Встроенный интерфейс </w:t>
      </w:r>
      <w:r w:rsidRPr="00FE1DCA">
        <w:rPr>
          <w:lang w:val="en-US"/>
        </w:rPr>
        <w:t>USB</w:t>
      </w:r>
      <w:r w:rsidRPr="00FE1DCA">
        <w:t xml:space="preserve"> 2.0</w:t>
      </w:r>
    </w:p>
    <w:p w:rsidR="00FE1DCA" w:rsidRDefault="00FE1DCA" w:rsidP="001102D3">
      <w:pPr>
        <w:pStyle w:val="a"/>
      </w:pPr>
      <w:r w:rsidRPr="00FE1DCA">
        <w:t xml:space="preserve">Питание от встроенного </w:t>
      </w:r>
      <w:r w:rsidRPr="00FE1DCA">
        <w:rPr>
          <w:lang w:val="en-US"/>
        </w:rPr>
        <w:t>Li</w:t>
      </w:r>
      <w:r w:rsidRPr="00FE1DCA">
        <w:t>-</w:t>
      </w:r>
      <w:r w:rsidRPr="00FE1DCA">
        <w:rPr>
          <w:lang w:val="en-US"/>
        </w:rPr>
        <w:t>Pol</w:t>
      </w:r>
      <w:r w:rsidRPr="00FE1DCA">
        <w:t xml:space="preserve"> аккумулятора</w:t>
      </w:r>
    </w:p>
    <w:p w:rsidR="008D07A7" w:rsidRDefault="008D07A7" w:rsidP="00AC4F68">
      <w:pPr>
        <w:pStyle w:val="a"/>
        <w:numPr>
          <w:ilvl w:val="0"/>
          <w:numId w:val="0"/>
        </w:numPr>
      </w:pPr>
    </w:p>
    <w:p w:rsidR="008D07A7" w:rsidRDefault="008D07A7" w:rsidP="00AC4F68">
      <w:pPr>
        <w:pStyle w:val="a"/>
        <w:numPr>
          <w:ilvl w:val="0"/>
          <w:numId w:val="0"/>
        </w:numPr>
      </w:pPr>
    </w:p>
    <w:p w:rsidR="00AC4F68" w:rsidRPr="00750311" w:rsidRDefault="00AC4F68" w:rsidP="00AC4F68">
      <w:pPr>
        <w:pStyle w:val="a"/>
        <w:numPr>
          <w:ilvl w:val="0"/>
          <w:numId w:val="0"/>
        </w:numPr>
        <w:rPr>
          <w:b/>
        </w:rPr>
      </w:pPr>
      <w:r w:rsidRPr="00750311">
        <w:t>Форматы текста/аудио/фото:</w:t>
      </w:r>
    </w:p>
    <w:tbl>
      <w:tblPr>
        <w:tblW w:w="491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"/>
        <w:gridCol w:w="462"/>
        <w:gridCol w:w="799"/>
        <w:gridCol w:w="2233"/>
      </w:tblGrid>
      <w:tr w:rsidR="00AC4F68" w:rsidRPr="00750311" w:rsidTr="009B15D1">
        <w:trPr>
          <w:trHeight w:val="57"/>
        </w:trPr>
        <w:tc>
          <w:tcPr>
            <w:tcW w:w="585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Тип</w:t>
            </w: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Кодек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Расширение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Максимальные характеристики</w:t>
            </w:r>
          </w:p>
        </w:tc>
      </w:tr>
      <w:tr w:rsidR="00AC4F68" w:rsidRPr="00750311" w:rsidTr="009B15D1">
        <w:trPr>
          <w:trHeight w:val="58"/>
        </w:trPr>
        <w:tc>
          <w:tcPr>
            <w:tcW w:w="585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Текст</w:t>
            </w: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TXT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.txt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Кодировка ANSI</w:t>
            </w:r>
          </w:p>
        </w:tc>
      </w:tr>
      <w:tr w:rsidR="00AC4F68" w:rsidRPr="00750311" w:rsidTr="009B15D1">
        <w:trPr>
          <w:trHeight w:val="57"/>
        </w:trPr>
        <w:tc>
          <w:tcPr>
            <w:tcW w:w="585" w:type="pct"/>
            <w:vMerge w:val="restar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Аудио</w:t>
            </w: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MP3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.mp3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320 кб/с,  8-48кГц</w:t>
            </w:r>
          </w:p>
        </w:tc>
      </w:tr>
      <w:tr w:rsidR="00AC4F68" w:rsidRPr="00750311" w:rsidTr="009B15D1">
        <w:trPr>
          <w:trHeight w:val="57"/>
        </w:trPr>
        <w:tc>
          <w:tcPr>
            <w:tcW w:w="585" w:type="pct"/>
            <w:vMerge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APE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.ape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091437" w:rsidP="00DE0FC1">
            <w:pPr>
              <w:pStyle w:val="aa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793</w:t>
            </w:r>
            <w:r w:rsidR="00AC4F68" w:rsidRPr="00750311">
              <w:rPr>
                <w:b w:val="0"/>
                <w:color w:val="000000"/>
              </w:rPr>
              <w:t xml:space="preserve"> кб/с,  8-48кГц</w:t>
            </w:r>
          </w:p>
        </w:tc>
      </w:tr>
      <w:tr w:rsidR="00AC4F68" w:rsidRPr="00750311" w:rsidTr="009B15D1">
        <w:trPr>
          <w:trHeight w:val="57"/>
        </w:trPr>
        <w:tc>
          <w:tcPr>
            <w:tcW w:w="585" w:type="pct"/>
            <w:vMerge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FLAC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.flac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Level 0-8, 1600 кб/с,  8-48кГц</w:t>
            </w:r>
          </w:p>
        </w:tc>
      </w:tr>
      <w:tr w:rsidR="00AC4F68" w:rsidRPr="00750311" w:rsidTr="009B15D1">
        <w:trPr>
          <w:trHeight w:val="57"/>
        </w:trPr>
        <w:tc>
          <w:tcPr>
            <w:tcW w:w="585" w:type="pct"/>
            <w:vMerge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WMA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.wma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 xml:space="preserve">384 кб/с 8-48кГЦ до 9.2, нет поддержки </w:t>
            </w:r>
          </w:p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WMA1</w:t>
            </w:r>
          </w:p>
        </w:tc>
      </w:tr>
      <w:tr w:rsidR="00AC4F68" w:rsidRPr="00750311" w:rsidTr="009B15D1">
        <w:trPr>
          <w:trHeight w:val="57"/>
        </w:trPr>
        <w:tc>
          <w:tcPr>
            <w:tcW w:w="585" w:type="pct"/>
            <w:vMerge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WAV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.wav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PCM до 48кГц, до 1400 кбит/c</w:t>
            </w:r>
          </w:p>
        </w:tc>
      </w:tr>
      <w:tr w:rsidR="009B15D1" w:rsidRPr="00750311" w:rsidTr="009B15D1">
        <w:trPr>
          <w:trHeight w:val="247"/>
        </w:trPr>
        <w:tc>
          <w:tcPr>
            <w:tcW w:w="585" w:type="pct"/>
            <w:vMerge w:val="restar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B15D1" w:rsidRPr="00750311" w:rsidRDefault="009B15D1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Фото</w:t>
            </w: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750311" w:rsidRDefault="009B15D1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JPEG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750311" w:rsidRDefault="009B15D1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.jpg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750311" w:rsidRDefault="009B15D1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Разрешение: 64 МП, 20 Мбайт</w:t>
            </w:r>
          </w:p>
          <w:p w:rsidR="009B15D1" w:rsidRPr="00750311" w:rsidRDefault="009B15D1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Исключения: прогрессивный JPEG</w:t>
            </w:r>
          </w:p>
        </w:tc>
      </w:tr>
      <w:tr w:rsidR="009B15D1" w:rsidRPr="00750311" w:rsidTr="009B15D1">
        <w:trPr>
          <w:trHeight w:val="81"/>
        </w:trPr>
        <w:tc>
          <w:tcPr>
            <w:tcW w:w="585" w:type="pct"/>
            <w:vMerge/>
          </w:tcPr>
          <w:p w:rsidR="009B15D1" w:rsidRPr="00750311" w:rsidRDefault="009B15D1" w:rsidP="00DE0FC1">
            <w:pPr>
              <w:pStyle w:val="aa"/>
              <w:spacing w:before="0"/>
              <w:rPr>
                <w:b w:val="0"/>
                <w:color w:val="000000"/>
              </w:rPr>
            </w:pPr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750311" w:rsidRDefault="009B15D1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BMP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750311" w:rsidRDefault="009B15D1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.bmp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750311" w:rsidRDefault="009B15D1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Разрешение: 25 МП, 32 Бит, 100Мбайт</w:t>
            </w:r>
          </w:p>
        </w:tc>
      </w:tr>
      <w:tr w:rsidR="009B15D1" w:rsidRPr="00750311" w:rsidTr="009B15D1">
        <w:trPr>
          <w:trHeight w:val="81"/>
        </w:trPr>
        <w:tc>
          <w:tcPr>
            <w:tcW w:w="585" w:type="pct"/>
            <w:vMerge/>
          </w:tcPr>
          <w:p w:rsidR="009B15D1" w:rsidRPr="00750311" w:rsidRDefault="009B15D1" w:rsidP="00DE0FC1">
            <w:pPr>
              <w:pStyle w:val="aa"/>
              <w:spacing w:before="0"/>
              <w:rPr>
                <w:b w:val="0"/>
                <w:color w:val="000000"/>
              </w:rPr>
            </w:pPr>
            <w:bookmarkStart w:id="11" w:name="_Hlk451517329"/>
          </w:p>
        </w:tc>
        <w:tc>
          <w:tcPr>
            <w:tcW w:w="58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9B15D1" w:rsidRDefault="009B15D1" w:rsidP="00DE0FC1">
            <w:pPr>
              <w:pStyle w:val="aa"/>
              <w:spacing w:before="0"/>
              <w:rPr>
                <w:b w:val="0"/>
                <w:color w:val="000000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GIF</w:t>
            </w:r>
          </w:p>
        </w:tc>
        <w:tc>
          <w:tcPr>
            <w:tcW w:w="1010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9B15D1" w:rsidRDefault="009B15D1" w:rsidP="00DE0FC1">
            <w:pPr>
              <w:pStyle w:val="aa"/>
              <w:spacing w:before="0"/>
              <w:rPr>
                <w:b w:val="0"/>
                <w:color w:val="000000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.gif</w:t>
            </w:r>
          </w:p>
        </w:tc>
        <w:tc>
          <w:tcPr>
            <w:tcW w:w="2822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B15D1" w:rsidRPr="00750311" w:rsidRDefault="009B15D1" w:rsidP="00DE0FC1">
            <w:pPr>
              <w:pStyle w:val="aa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Не анимированный</w:t>
            </w:r>
          </w:p>
        </w:tc>
      </w:tr>
      <w:bookmarkEnd w:id="11"/>
    </w:tbl>
    <w:p w:rsidR="008D07A7" w:rsidRDefault="008D07A7" w:rsidP="008D07A7">
      <w:pPr>
        <w:pStyle w:val="a"/>
        <w:numPr>
          <w:ilvl w:val="0"/>
          <w:numId w:val="0"/>
        </w:numPr>
        <w:ind w:left="113"/>
        <w:rPr>
          <w:lang w:val="en-US"/>
        </w:rPr>
      </w:pPr>
    </w:p>
    <w:p w:rsidR="00AC4F68" w:rsidRPr="00750311" w:rsidRDefault="00AC4F68" w:rsidP="008D07A7">
      <w:pPr>
        <w:pStyle w:val="a"/>
        <w:numPr>
          <w:ilvl w:val="0"/>
          <w:numId w:val="0"/>
        </w:numPr>
        <w:ind w:left="113"/>
        <w:rPr>
          <w:b/>
        </w:rPr>
      </w:pPr>
      <w:r w:rsidRPr="00750311">
        <w:t>Формат</w:t>
      </w:r>
      <w:r>
        <w:t>ы</w:t>
      </w:r>
      <w:r w:rsidRPr="00750311">
        <w:t xml:space="preserve"> видео: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768"/>
        <w:gridCol w:w="463"/>
        <w:gridCol w:w="522"/>
        <w:gridCol w:w="1802"/>
      </w:tblGrid>
      <w:tr w:rsidR="00AC4F68" w:rsidRPr="00750311" w:rsidTr="00DE0FC1">
        <w:trPr>
          <w:trHeight w:val="113"/>
        </w:trPr>
        <w:tc>
          <w:tcPr>
            <w:tcW w:w="583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Тип</w:t>
            </w:r>
          </w:p>
        </w:tc>
        <w:tc>
          <w:tcPr>
            <w:tcW w:w="95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Расширение</w:t>
            </w:r>
          </w:p>
        </w:tc>
        <w:tc>
          <w:tcPr>
            <w:tcW w:w="575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Аудио</w:t>
            </w:r>
          </w:p>
        </w:tc>
        <w:tc>
          <w:tcPr>
            <w:tcW w:w="64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Кодек</w:t>
            </w:r>
          </w:p>
        </w:tc>
        <w:tc>
          <w:tcPr>
            <w:tcW w:w="223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Максимальные характеристики</w:t>
            </w:r>
          </w:p>
        </w:tc>
      </w:tr>
      <w:tr w:rsidR="00AC4F68" w:rsidRPr="00750311" w:rsidTr="00DE0FC1">
        <w:trPr>
          <w:trHeight w:val="20"/>
        </w:trPr>
        <w:tc>
          <w:tcPr>
            <w:tcW w:w="583" w:type="pct"/>
            <w:vMerge w:val="restar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Видео</w:t>
            </w:r>
          </w:p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</w:p>
        </w:tc>
        <w:tc>
          <w:tcPr>
            <w:tcW w:w="95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AMV</w:t>
            </w:r>
          </w:p>
        </w:tc>
        <w:tc>
          <w:tcPr>
            <w:tcW w:w="575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8B5B76" w:rsidRDefault="00AC4F68" w:rsidP="00DE0FC1">
            <w:pPr>
              <w:pStyle w:val="aa"/>
              <w:spacing w:before="0"/>
              <w:rPr>
                <w:b w:val="0"/>
                <w:color w:val="000000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AMV</w:t>
            </w:r>
          </w:p>
        </w:tc>
        <w:tc>
          <w:tcPr>
            <w:tcW w:w="64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8B5B76" w:rsidRDefault="00AC4F68" w:rsidP="00DE0FC1">
            <w:pPr>
              <w:pStyle w:val="aa"/>
              <w:spacing w:before="0"/>
              <w:rPr>
                <w:b w:val="0"/>
                <w:color w:val="000000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AMV</w:t>
            </w:r>
          </w:p>
        </w:tc>
        <w:tc>
          <w:tcPr>
            <w:tcW w:w="223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160x128, 20</w:t>
            </w:r>
            <w:r w:rsidRPr="00750311">
              <w:rPr>
                <w:b w:val="0"/>
                <w:color w:val="000000"/>
              </w:rPr>
              <w:t xml:space="preserve"> к/с</w:t>
            </w:r>
          </w:p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Битрейт: 500 кб/с</w:t>
            </w:r>
          </w:p>
        </w:tc>
      </w:tr>
      <w:tr w:rsidR="00AC4F68" w:rsidRPr="00750311" w:rsidTr="00DE0FC1">
        <w:trPr>
          <w:trHeight w:val="314"/>
        </w:trPr>
        <w:tc>
          <w:tcPr>
            <w:tcW w:w="583" w:type="pct"/>
            <w:vMerge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</w:p>
        </w:tc>
        <w:tc>
          <w:tcPr>
            <w:tcW w:w="954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8B5B76" w:rsidRDefault="00AC4F68" w:rsidP="00DE0FC1">
            <w:pPr>
              <w:pStyle w:val="aa"/>
              <w:spacing w:before="0"/>
              <w:rPr>
                <w:b w:val="0"/>
                <w:color w:val="000000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AVI</w:t>
            </w:r>
          </w:p>
        </w:tc>
        <w:tc>
          <w:tcPr>
            <w:tcW w:w="575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8B5B76" w:rsidRDefault="00AC4F68" w:rsidP="00DE0FC1">
            <w:pPr>
              <w:pStyle w:val="aa"/>
              <w:spacing w:before="0"/>
              <w:rPr>
                <w:b w:val="0"/>
                <w:color w:val="000000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WAV</w:t>
            </w:r>
          </w:p>
        </w:tc>
        <w:tc>
          <w:tcPr>
            <w:tcW w:w="64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8B5B76" w:rsidRDefault="00AC4F68" w:rsidP="00DE0FC1">
            <w:pPr>
              <w:pStyle w:val="aa"/>
              <w:spacing w:before="0"/>
              <w:rPr>
                <w:b w:val="0"/>
                <w:color w:val="000000"/>
                <w:lang w:val="en-US"/>
              </w:rPr>
            </w:pPr>
            <w:r>
              <w:rPr>
                <w:b w:val="0"/>
                <w:color w:val="000000"/>
                <w:lang w:val="en-US"/>
              </w:rPr>
              <w:t>MJPEG</w:t>
            </w:r>
          </w:p>
        </w:tc>
        <w:tc>
          <w:tcPr>
            <w:tcW w:w="2239" w:type="pct"/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160x128, 20</w:t>
            </w:r>
            <w:r w:rsidRPr="00750311">
              <w:rPr>
                <w:b w:val="0"/>
                <w:color w:val="000000"/>
              </w:rPr>
              <w:t xml:space="preserve"> к/с</w:t>
            </w:r>
          </w:p>
          <w:p w:rsidR="00AC4F68" w:rsidRPr="00750311" w:rsidRDefault="00AC4F68" w:rsidP="00DE0FC1">
            <w:pPr>
              <w:pStyle w:val="aa"/>
              <w:spacing w:before="0"/>
              <w:rPr>
                <w:b w:val="0"/>
                <w:color w:val="000000"/>
              </w:rPr>
            </w:pPr>
            <w:r w:rsidRPr="00750311">
              <w:rPr>
                <w:b w:val="0"/>
                <w:color w:val="000000"/>
              </w:rPr>
              <w:t>Битрейт: 500 кб/с</w:t>
            </w:r>
          </w:p>
        </w:tc>
      </w:tr>
    </w:tbl>
    <w:p w:rsidR="00AC4F68" w:rsidRDefault="00AC4F68" w:rsidP="00AC4F68">
      <w:pPr>
        <w:pStyle w:val="a"/>
        <w:numPr>
          <w:ilvl w:val="0"/>
          <w:numId w:val="0"/>
        </w:numPr>
        <w:ind w:left="113"/>
      </w:pPr>
    </w:p>
    <w:p w:rsidR="00DC0E17" w:rsidRDefault="002B4B13" w:rsidP="00AB4B84">
      <w:pPr>
        <w:pStyle w:val="1"/>
      </w:pPr>
      <w:bookmarkStart w:id="12" w:name="_Toc451257512"/>
      <w:bookmarkStart w:id="13" w:name="_Toc451502829"/>
      <w:r>
        <w:t>7</w:t>
      </w:r>
      <w:r w:rsidR="00DC0E17">
        <w:t xml:space="preserve"> Подготовка к работе</w:t>
      </w:r>
      <w:bookmarkEnd w:id="12"/>
      <w:bookmarkEnd w:id="13"/>
    </w:p>
    <w:p w:rsidR="00F36671" w:rsidRDefault="00F36671" w:rsidP="00287679">
      <w:pPr>
        <w:pStyle w:val="11"/>
      </w:pPr>
      <w:r w:rsidRPr="00F36671">
        <w:t>Перед первым использованием полностью зарядите аккумуляторную батарею плеера.</w:t>
      </w:r>
    </w:p>
    <w:p w:rsidR="00F36671" w:rsidRDefault="00F36671" w:rsidP="00287679">
      <w:pPr>
        <w:pStyle w:val="aa"/>
      </w:pPr>
      <w:r>
        <w:lastRenderedPageBreak/>
        <w:t>Внимание!</w:t>
      </w:r>
    </w:p>
    <w:p w:rsidR="00F36671" w:rsidRDefault="00F36671" w:rsidP="00287679">
      <w:pPr>
        <w:pStyle w:val="ac"/>
      </w:pPr>
      <w:r w:rsidRPr="00F36671">
        <w:t xml:space="preserve">Перед началом использования плеера внимательно ознакомьтесь с правилами эксплуатации аккумуляторной батареи (см. п. </w:t>
      </w:r>
      <w:r w:rsidR="00213EFC" w:rsidRPr="00213EFC">
        <w:t>5</w:t>
      </w:r>
      <w:r w:rsidRPr="00F36671">
        <w:t>).</w:t>
      </w:r>
    </w:p>
    <w:p w:rsidR="00EC47E9" w:rsidRPr="00F36671" w:rsidRDefault="00EC47E9" w:rsidP="00EC47E9">
      <w:pPr>
        <w:pStyle w:val="ac"/>
      </w:pPr>
      <w:r w:rsidRPr="00F36671">
        <w:t>Избегайте попадания посторонних предметов в разъемы плеера.</w:t>
      </w:r>
    </w:p>
    <w:p w:rsidR="00F36671" w:rsidRDefault="00F36671" w:rsidP="00287679">
      <w:pPr>
        <w:pStyle w:val="11"/>
      </w:pPr>
      <w:r w:rsidRPr="00F36671">
        <w:t>По достижении полного заряда аккумуляторной батареи зарядка автоматически прекращается.</w:t>
      </w:r>
    </w:p>
    <w:p w:rsidR="00F36671" w:rsidRPr="00F36671" w:rsidRDefault="00F36671" w:rsidP="00287679">
      <w:pPr>
        <w:pStyle w:val="11"/>
      </w:pPr>
      <w:r w:rsidRPr="00F36671">
        <w:t>Для просмотра файлов с карты памяти поместите ее до упора в соответствующий разъем в корпусе плеера.</w:t>
      </w:r>
    </w:p>
    <w:p w:rsidR="00F36671" w:rsidRDefault="00F36671" w:rsidP="00287679">
      <w:pPr>
        <w:pStyle w:val="11"/>
        <w:rPr>
          <w:spacing w:val="4"/>
        </w:rPr>
      </w:pPr>
      <w:r w:rsidRPr="00F36671">
        <w:t xml:space="preserve">Плеер поддерживает формат карт памяти </w:t>
      </w:r>
      <w:r w:rsidR="00E10FE7">
        <w:t>–</w:t>
      </w:r>
      <w:r w:rsidRPr="00F36671">
        <w:rPr>
          <w:spacing w:val="4"/>
        </w:rPr>
        <w:t xml:space="preserve"> </w:t>
      </w:r>
      <w:r w:rsidR="00E10FE7">
        <w:rPr>
          <w:spacing w:val="4"/>
          <w:lang w:val="en-US"/>
        </w:rPr>
        <w:t>micro</w:t>
      </w:r>
      <w:r w:rsidR="00E10FE7" w:rsidRPr="00E10FE7">
        <w:rPr>
          <w:spacing w:val="4"/>
        </w:rPr>
        <w:t xml:space="preserve"> </w:t>
      </w:r>
      <w:r>
        <w:rPr>
          <w:spacing w:val="4"/>
          <w:lang w:val="en-US"/>
        </w:rPr>
        <w:t>Secure</w:t>
      </w:r>
      <w:r w:rsidRPr="00F36671">
        <w:rPr>
          <w:spacing w:val="4"/>
        </w:rPr>
        <w:t xml:space="preserve"> </w:t>
      </w:r>
      <w:r>
        <w:rPr>
          <w:spacing w:val="4"/>
          <w:lang w:val="en-US"/>
        </w:rPr>
        <w:t>Digital</w:t>
      </w:r>
      <w:r w:rsidRPr="00F36671">
        <w:rPr>
          <w:spacing w:val="4"/>
        </w:rPr>
        <w:t xml:space="preserve"> </w:t>
      </w:r>
      <w:r>
        <w:rPr>
          <w:spacing w:val="4"/>
          <w:lang w:val="en-US"/>
        </w:rPr>
        <w:t>Card</w:t>
      </w:r>
      <w:r w:rsidRPr="00F36671">
        <w:rPr>
          <w:spacing w:val="4"/>
        </w:rPr>
        <w:t xml:space="preserve"> (</w:t>
      </w:r>
      <w:r>
        <w:rPr>
          <w:spacing w:val="4"/>
          <w:lang w:val="en-US"/>
        </w:rPr>
        <w:t>microSD</w:t>
      </w:r>
      <w:r w:rsidRPr="00F36671">
        <w:rPr>
          <w:spacing w:val="4"/>
        </w:rPr>
        <w:t>/</w:t>
      </w:r>
      <w:r>
        <w:rPr>
          <w:spacing w:val="4"/>
          <w:lang w:val="en-US"/>
        </w:rPr>
        <w:t>SDHC</w:t>
      </w:r>
      <w:r w:rsidRPr="00F36671">
        <w:rPr>
          <w:spacing w:val="4"/>
        </w:rPr>
        <w:t xml:space="preserve">). </w:t>
      </w:r>
    </w:p>
    <w:p w:rsidR="00F36671" w:rsidRPr="00F36671" w:rsidRDefault="00F36671" w:rsidP="00287679">
      <w:pPr>
        <w:pStyle w:val="11"/>
      </w:pPr>
      <w:r w:rsidRPr="00F36671">
        <w:t>Для извлечения карты памяти слегка надавите на нее, карта легко выйдет из слота.</w:t>
      </w:r>
    </w:p>
    <w:p w:rsidR="00F36671" w:rsidRDefault="00F36671" w:rsidP="00287679">
      <w:pPr>
        <w:pStyle w:val="11"/>
      </w:pPr>
      <w:r w:rsidRPr="00F36671">
        <w:t xml:space="preserve">Для подключения плеера к персональному компьютеру (далее ПК) используйте стандартный </w:t>
      </w:r>
      <w:r w:rsidR="00CC267F">
        <w:rPr>
          <w:lang w:val="en-US"/>
        </w:rPr>
        <w:t>micro</w:t>
      </w:r>
      <w:r>
        <w:rPr>
          <w:lang w:val="en-US"/>
        </w:rPr>
        <w:t>USB</w:t>
      </w:r>
      <w:r w:rsidRPr="00F36671">
        <w:t>-кабель (входит в комплект поставки). Подключите его сначала к компьютеру, а затем к плееру.</w:t>
      </w:r>
    </w:p>
    <w:p w:rsidR="00F36671" w:rsidRPr="00F36671" w:rsidRDefault="00F36671" w:rsidP="00287679">
      <w:pPr>
        <w:pStyle w:val="aa"/>
      </w:pPr>
      <w:r w:rsidRPr="00F36671">
        <w:t>ВНИМАНИЕ!</w:t>
      </w:r>
    </w:p>
    <w:p w:rsidR="00F36671" w:rsidRDefault="00F36671" w:rsidP="00287679">
      <w:pPr>
        <w:pStyle w:val="ac"/>
      </w:pPr>
      <w:r w:rsidRPr="00F36671">
        <w:t>Ни в коем случае не отключайте плеер от компьютера в процессе чтения, записи или удаления файлов.</w:t>
      </w:r>
      <w:r>
        <w:t xml:space="preserve"> </w:t>
      </w:r>
      <w:r w:rsidRPr="00F36671">
        <w:t xml:space="preserve">Используйте иконку </w:t>
      </w:r>
      <w:r w:rsidRPr="00F36671">
        <w:rPr>
          <w:b/>
          <w:bCs/>
        </w:rPr>
        <w:t>“Безопасное извлечение устройства”</w:t>
      </w:r>
      <w:r w:rsidRPr="00F36671">
        <w:t xml:space="preserve"> на панели задач для отключения плеера.</w:t>
      </w:r>
    </w:p>
    <w:p w:rsidR="00F36671" w:rsidRPr="00F36671" w:rsidRDefault="00F36671" w:rsidP="00EC47E9">
      <w:pPr>
        <w:pStyle w:val="11"/>
      </w:pPr>
      <w:r w:rsidRPr="00F36671">
        <w:t xml:space="preserve">Для извлечения </w:t>
      </w:r>
      <w:r w:rsidR="00CC267F">
        <w:rPr>
          <w:lang w:val="en-US"/>
        </w:rPr>
        <w:t>micro</w:t>
      </w:r>
      <w:r>
        <w:rPr>
          <w:lang w:val="en-US"/>
        </w:rPr>
        <w:t>USB</w:t>
      </w:r>
      <w:r w:rsidRPr="00F36671">
        <w:t>-кабеля аккуратно потяните его на себя, кабель легко отсоединится от плеера.</w:t>
      </w:r>
    </w:p>
    <w:p w:rsidR="00A71F91" w:rsidRDefault="0082175A" w:rsidP="00AB4B84">
      <w:pPr>
        <w:pStyle w:val="1"/>
      </w:pPr>
      <w:bookmarkStart w:id="14" w:name="_Toc451257513"/>
      <w:bookmarkStart w:id="15" w:name="_Toc451502830"/>
      <w:r>
        <w:lastRenderedPageBreak/>
        <w:t>8</w:t>
      </w:r>
      <w:r w:rsidR="00A71F91">
        <w:t xml:space="preserve"> Включение и выключение питания</w:t>
      </w:r>
      <w:bookmarkEnd w:id="14"/>
      <w:bookmarkEnd w:id="15"/>
    </w:p>
    <w:p w:rsidR="00651990" w:rsidRPr="00D60CFE" w:rsidRDefault="00651990" w:rsidP="00506163">
      <w:pPr>
        <w:pStyle w:val="11"/>
      </w:pPr>
      <w:r w:rsidRPr="00651990">
        <w:t>Для включения</w:t>
      </w:r>
      <w:r w:rsidR="00CC267F" w:rsidRPr="00CC267F">
        <w:t>/</w:t>
      </w:r>
      <w:r w:rsidR="00CC267F">
        <w:t>выключения</w:t>
      </w:r>
      <w:r w:rsidRPr="00651990">
        <w:t xml:space="preserve"> плеера нажмите и неско</w:t>
      </w:r>
      <w:r w:rsidR="00ED1049">
        <w:t xml:space="preserve">лько секунд удерживайте кнопку </w:t>
      </w:r>
      <w:r w:rsidR="00CC267F" w:rsidRPr="0040392C">
        <w:rPr>
          <w:noProof/>
          <w:lang w:eastAsia="ru-RU"/>
        </w:rPr>
        <w:drawing>
          <wp:inline distT="0" distB="0" distL="0" distR="0" wp14:anchorId="0F1341B4" wp14:editId="70CC5CBF">
            <wp:extent cx="222933" cy="55734"/>
            <wp:effectExtent l="0" t="0" r="571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67F">
        <w:t>.</w:t>
      </w:r>
      <w:r w:rsidR="00D60CFE">
        <w:t xml:space="preserve"> Для блокировки плеера используйте одновременное короткое нажатие кнопок </w:t>
      </w:r>
      <w:r w:rsidR="00D60CFE" w:rsidRPr="0040392C">
        <w:rPr>
          <w:noProof/>
          <w:lang w:eastAsia="ru-RU"/>
        </w:rPr>
        <w:drawing>
          <wp:inline distT="0" distB="0" distL="0" distR="0" wp14:anchorId="0E11E077" wp14:editId="5EDCF37F">
            <wp:extent cx="222933" cy="55734"/>
            <wp:effectExtent l="0" t="0" r="5715" b="190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0CFE">
        <w:t xml:space="preserve"> и </w:t>
      </w:r>
      <w:r w:rsidR="00D60CFE" w:rsidRPr="00D60CFE">
        <w:rPr>
          <w:b/>
          <w:lang w:val="en-US"/>
        </w:rPr>
        <w:t>M</w:t>
      </w:r>
      <w:r w:rsidR="00D60CFE" w:rsidRPr="00D60CFE">
        <w:t>.</w:t>
      </w:r>
    </w:p>
    <w:p w:rsidR="00651990" w:rsidRPr="00651990" w:rsidRDefault="00651990" w:rsidP="00506163">
      <w:pPr>
        <w:pStyle w:val="11"/>
      </w:pPr>
      <w:r w:rsidRPr="00651990">
        <w:t xml:space="preserve">Для перезагрузки плеера нажмите кнопку </w:t>
      </w:r>
      <w:r>
        <w:rPr>
          <w:b/>
          <w:bCs/>
          <w:lang w:val="en-US"/>
        </w:rPr>
        <w:t>Reset</w:t>
      </w:r>
      <w:r w:rsidRPr="00651990">
        <w:t xml:space="preserve"> и повторите процедуру включения питания.</w:t>
      </w:r>
    </w:p>
    <w:p w:rsidR="00A71F91" w:rsidRDefault="0082175A" w:rsidP="00AB4B84">
      <w:pPr>
        <w:pStyle w:val="1"/>
      </w:pPr>
      <w:bookmarkStart w:id="16" w:name="_Toc451257514"/>
      <w:bookmarkStart w:id="17" w:name="_Toc451502831"/>
      <w:r>
        <w:t>9</w:t>
      </w:r>
      <w:r w:rsidR="00A71F91">
        <w:t xml:space="preserve"> Начало эксплуатации</w:t>
      </w:r>
      <w:bookmarkEnd w:id="16"/>
      <w:bookmarkEnd w:id="17"/>
    </w:p>
    <w:p w:rsidR="00651990" w:rsidRPr="00651990" w:rsidRDefault="00651990" w:rsidP="00184C65">
      <w:pPr>
        <w:pStyle w:val="11"/>
      </w:pPr>
      <w:r w:rsidRPr="00651990">
        <w:t xml:space="preserve">Кнопки </w:t>
      </w:r>
      <w:r w:rsidR="00213EFC" w:rsidRPr="00837F43">
        <w:rPr>
          <w:noProof/>
          <w:lang w:eastAsia="ru-RU"/>
        </w:rPr>
        <w:drawing>
          <wp:inline distT="0" distB="0" distL="0" distR="0" wp14:anchorId="6FBA7286" wp14:editId="5EC88420">
            <wp:extent cx="54808" cy="83185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FE7" w:rsidRPr="00E10FE7">
        <w:t xml:space="preserve"> </w:t>
      </w:r>
      <w:r w:rsidR="00E10FE7">
        <w:t>и</w:t>
      </w:r>
      <w:r w:rsidR="00E10FE7" w:rsidRPr="00E10FE7">
        <w:t xml:space="preserve"> </w:t>
      </w:r>
      <w:r w:rsidR="00213EFC" w:rsidRPr="00837F43">
        <w:rPr>
          <w:noProof/>
          <w:lang w:eastAsia="ru-RU"/>
        </w:rPr>
        <w:drawing>
          <wp:inline distT="0" distB="0" distL="0" distR="0" wp14:anchorId="54A29E19" wp14:editId="7D98073D">
            <wp:extent cx="62583" cy="831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990">
        <w:t xml:space="preserve"> служат для выбора пунктов меню: Музыка, Видео, Запись, Радио, Фото, Текст, Настройки, Файлы</w:t>
      </w:r>
      <w:r w:rsidR="00B40C2B">
        <w:t>, Шагомер</w:t>
      </w:r>
      <w:r w:rsidRPr="00651990">
        <w:t>.</w:t>
      </w:r>
    </w:p>
    <w:p w:rsidR="00651990" w:rsidRPr="00651990" w:rsidRDefault="00651990" w:rsidP="00184C65">
      <w:pPr>
        <w:pStyle w:val="11"/>
      </w:pPr>
      <w:r w:rsidRPr="00651990">
        <w:t xml:space="preserve">Для входа в соответствующий раздел меню нажмите кнопку </w:t>
      </w:r>
      <w:r w:rsidR="0040392C" w:rsidRPr="0040392C">
        <w:rPr>
          <w:noProof/>
          <w:lang w:eastAsia="ru-RU"/>
        </w:rPr>
        <w:drawing>
          <wp:inline distT="0" distB="0" distL="0" distR="0">
            <wp:extent cx="222933" cy="55734"/>
            <wp:effectExtent l="0" t="0" r="571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92C">
        <w:rPr>
          <w:noProof/>
          <w:lang w:eastAsia="ru-RU"/>
        </w:rPr>
        <w:t>.</w:t>
      </w:r>
      <w:r w:rsidR="00690AED">
        <w:t xml:space="preserve">  </w:t>
      </w:r>
      <w:r w:rsidRPr="00651990">
        <w:t xml:space="preserve">Для выхода из разделов меню используйте кнопку </w:t>
      </w:r>
      <w:r w:rsidR="00825B53" w:rsidRPr="00825B53">
        <w:rPr>
          <w:b/>
          <w:lang w:val="en-US"/>
        </w:rPr>
        <w:t>M</w:t>
      </w:r>
      <w:r w:rsidRPr="00825B53">
        <w:rPr>
          <w:bCs/>
        </w:rPr>
        <w:t>.</w:t>
      </w:r>
      <w:r w:rsidRPr="00651990">
        <w:t xml:space="preserve"> Для выхода в главное меню нажмите и несколько секунд удерживайте кнопку</w:t>
      </w:r>
      <w:r w:rsidR="00825B53" w:rsidRPr="00825B53">
        <w:t xml:space="preserve"> </w:t>
      </w:r>
      <w:r w:rsidR="00825B53" w:rsidRPr="00825B53">
        <w:rPr>
          <w:b/>
          <w:lang w:val="en-US"/>
        </w:rPr>
        <w:t>M</w:t>
      </w:r>
      <w:r w:rsidRPr="00651990">
        <w:t>.</w:t>
      </w:r>
    </w:p>
    <w:p w:rsidR="00A71F91" w:rsidRPr="006C27B1" w:rsidRDefault="00A71F91" w:rsidP="00AB4B84">
      <w:pPr>
        <w:pStyle w:val="1"/>
      </w:pPr>
      <w:bookmarkStart w:id="18" w:name="_Toc451257515"/>
      <w:bookmarkStart w:id="19" w:name="_Toc451502832"/>
      <w:r>
        <w:t>1</w:t>
      </w:r>
      <w:r w:rsidR="0082175A">
        <w:t>0</w:t>
      </w:r>
      <w:r>
        <w:t xml:space="preserve"> Воспроизведение аудио</w:t>
      </w:r>
      <w:bookmarkEnd w:id="18"/>
      <w:bookmarkEnd w:id="19"/>
    </w:p>
    <w:p w:rsidR="00651990" w:rsidRDefault="00651990" w:rsidP="00184C65">
      <w:pPr>
        <w:pStyle w:val="11"/>
        <w:rPr>
          <w:sz w:val="12"/>
          <w:szCs w:val="12"/>
        </w:rPr>
      </w:pPr>
      <w:r w:rsidRPr="00651990">
        <w:t xml:space="preserve">В этом режиме вы можете воспроизводить музыкальные файлы в форматах </w:t>
      </w:r>
      <w:r w:rsidR="008D07A7" w:rsidRPr="00FE1DCA">
        <w:rPr>
          <w:lang w:val="en-US"/>
        </w:rPr>
        <w:t>MP</w:t>
      </w:r>
      <w:r w:rsidR="008D07A7" w:rsidRPr="008D07A7">
        <w:t xml:space="preserve">3, </w:t>
      </w:r>
      <w:r w:rsidR="008D07A7">
        <w:rPr>
          <w:lang w:val="en-US"/>
        </w:rPr>
        <w:t>APE</w:t>
      </w:r>
      <w:r w:rsidR="008D07A7" w:rsidRPr="008D07A7">
        <w:t xml:space="preserve">, </w:t>
      </w:r>
      <w:r w:rsidR="008D07A7">
        <w:rPr>
          <w:lang w:val="en-US"/>
        </w:rPr>
        <w:t>FLAC</w:t>
      </w:r>
      <w:r w:rsidR="008D07A7" w:rsidRPr="008D07A7">
        <w:t xml:space="preserve">, </w:t>
      </w:r>
      <w:r w:rsidR="008D07A7">
        <w:rPr>
          <w:lang w:val="en-US"/>
        </w:rPr>
        <w:t>WMA</w:t>
      </w:r>
      <w:r w:rsidR="008D07A7" w:rsidRPr="008D07A7">
        <w:t xml:space="preserve">, </w:t>
      </w:r>
      <w:r w:rsidR="008D07A7">
        <w:rPr>
          <w:lang w:val="en-US"/>
        </w:rPr>
        <w:t>WAV</w:t>
      </w:r>
      <w:r w:rsidRPr="00651990">
        <w:t xml:space="preserve">. </w:t>
      </w:r>
      <w:r w:rsidRPr="00651990">
        <w:rPr>
          <w:color w:val="010102"/>
        </w:rPr>
        <w:t>Нажмите и удерживайте кно</w:t>
      </w:r>
      <w:r w:rsidRPr="00651990">
        <w:t xml:space="preserve">пку  </w:t>
      </w:r>
      <w:r w:rsidR="00F673E7" w:rsidRPr="00825B53">
        <w:rPr>
          <w:b/>
          <w:lang w:val="en-US"/>
        </w:rPr>
        <w:t>M</w:t>
      </w:r>
      <w:r w:rsidR="00F673E7" w:rsidRPr="00651990">
        <w:t xml:space="preserve"> </w:t>
      </w:r>
      <w:r w:rsidR="00F673E7">
        <w:t xml:space="preserve"> </w:t>
      </w:r>
      <w:r w:rsidRPr="00651990">
        <w:t xml:space="preserve">для выхода в главное меню. При помощи кнопок </w:t>
      </w:r>
      <w:r w:rsidR="00837F43" w:rsidRPr="00837F43">
        <w:rPr>
          <w:noProof/>
          <w:lang w:eastAsia="ru-RU"/>
        </w:rPr>
        <w:drawing>
          <wp:inline distT="0" distB="0" distL="0" distR="0">
            <wp:extent cx="54808" cy="8318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0FE7">
        <w:t xml:space="preserve"> </w:t>
      </w:r>
      <w:r w:rsidRPr="00651990">
        <w:t>/</w:t>
      </w:r>
      <w:r w:rsidR="00E10FE7">
        <w:t xml:space="preserve"> </w:t>
      </w:r>
      <w:r w:rsidR="00837F43" w:rsidRPr="00837F43">
        <w:rPr>
          <w:noProof/>
          <w:lang w:eastAsia="ru-RU"/>
        </w:rPr>
        <w:drawing>
          <wp:inline distT="0" distB="0" distL="0" distR="0">
            <wp:extent cx="62583" cy="831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990">
        <w:t xml:space="preserve"> выберите пункт меню </w:t>
      </w:r>
      <w:r w:rsidRPr="00651990">
        <w:rPr>
          <w:b/>
          <w:bCs/>
        </w:rPr>
        <w:t>“Музыка”</w:t>
      </w:r>
      <w:r w:rsidRPr="00651990">
        <w:t>, для под</w:t>
      </w:r>
      <w:r w:rsidR="0056341E">
        <w:t>тверждения выбора нажмите кнопку</w:t>
      </w:r>
      <w:r w:rsidR="008E68D4">
        <w:t xml:space="preserve"> </w:t>
      </w:r>
      <w:r w:rsidR="008E68D4" w:rsidRPr="0040392C">
        <w:rPr>
          <w:noProof/>
          <w:lang w:eastAsia="ru-RU"/>
        </w:rPr>
        <w:drawing>
          <wp:inline distT="0" distB="0" distL="0" distR="0" wp14:anchorId="7EE2FDD1" wp14:editId="653028D8">
            <wp:extent cx="222933" cy="55734"/>
            <wp:effectExtent l="0" t="0" r="571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990">
        <w:t>. Вы перейдете на страницу воспроизведения музыки.</w:t>
      </w:r>
      <w:bookmarkStart w:id="20" w:name="_GoBack"/>
      <w:bookmarkEnd w:id="20"/>
    </w:p>
    <w:p w:rsidR="00A71F91" w:rsidRDefault="00A71F91" w:rsidP="008E2678">
      <w:pPr>
        <w:pStyle w:val="af8"/>
      </w:pPr>
      <w:bookmarkStart w:id="21" w:name="_Toc451257516"/>
      <w:bookmarkStart w:id="22" w:name="_Toc451502833"/>
      <w:r>
        <w:t>1</w:t>
      </w:r>
      <w:r w:rsidR="0082175A">
        <w:t>0</w:t>
      </w:r>
      <w:r>
        <w:t>.</w:t>
      </w:r>
      <w:r w:rsidR="00D52021">
        <w:t>1</w:t>
      </w:r>
      <w:r>
        <w:t xml:space="preserve"> Управление аудиофайлами</w:t>
      </w:r>
      <w:bookmarkEnd w:id="21"/>
      <w:bookmarkEnd w:id="22"/>
    </w:p>
    <w:p w:rsidR="00651990" w:rsidRPr="00651990" w:rsidRDefault="00651990" w:rsidP="00184C65">
      <w:pPr>
        <w:pStyle w:val="11"/>
      </w:pPr>
      <w:r w:rsidRPr="00651990">
        <w:t>Для паузы или возобновления воспроизв</w:t>
      </w:r>
      <w:r w:rsidR="008E68D4">
        <w:t xml:space="preserve">едения файла используйте </w:t>
      </w:r>
      <w:r w:rsidR="00213EFC" w:rsidRPr="00213EFC">
        <w:t xml:space="preserve">                     </w:t>
      </w:r>
      <w:r w:rsidR="008E68D4">
        <w:t xml:space="preserve">кнопку </w:t>
      </w:r>
      <w:r w:rsidR="008E68D4" w:rsidRPr="0040392C">
        <w:rPr>
          <w:noProof/>
          <w:lang w:eastAsia="ru-RU"/>
        </w:rPr>
        <w:drawing>
          <wp:inline distT="0" distB="0" distL="0" distR="0" wp14:anchorId="100D23AA" wp14:editId="631DE5CE">
            <wp:extent cx="220345" cy="55087"/>
            <wp:effectExtent l="0" t="0" r="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9" cy="9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990">
        <w:t>.</w:t>
      </w:r>
    </w:p>
    <w:p w:rsidR="00651990" w:rsidRPr="00651990" w:rsidRDefault="00651990" w:rsidP="00184C65">
      <w:pPr>
        <w:pStyle w:val="11"/>
      </w:pPr>
      <w:r w:rsidRPr="00651990">
        <w:t xml:space="preserve">Используйте кнопки </w:t>
      </w:r>
      <w:r w:rsidR="00050C17" w:rsidRPr="00050C17">
        <w:rPr>
          <w:noProof/>
          <w:lang w:eastAsia="ru-RU"/>
        </w:rPr>
        <w:drawing>
          <wp:inline distT="0" distB="0" distL="0" distR="0">
            <wp:extent cx="302895" cy="63183"/>
            <wp:effectExtent l="0" t="0" r="190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239" cy="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990">
        <w:t xml:space="preserve"> для регулировки уровня громкости.</w:t>
      </w:r>
    </w:p>
    <w:p w:rsidR="00651990" w:rsidRPr="00DF53C4" w:rsidRDefault="00651990" w:rsidP="00184C65">
      <w:pPr>
        <w:pStyle w:val="11"/>
      </w:pPr>
      <w:r w:rsidRPr="00651990">
        <w:lastRenderedPageBreak/>
        <w:t xml:space="preserve">Для перехода к следующему аудиофайлу, во время воспроизведения или паузы, нажмите кнопку </w:t>
      </w:r>
      <w:r w:rsidR="00C650B3" w:rsidRPr="00837F43">
        <w:rPr>
          <w:noProof/>
          <w:lang w:eastAsia="ru-RU"/>
        </w:rPr>
        <w:drawing>
          <wp:inline distT="0" distB="0" distL="0" distR="0" wp14:anchorId="4CD9CEED" wp14:editId="5AE427A6">
            <wp:extent cx="62583" cy="831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990">
        <w:t xml:space="preserve">. Для перехода к предыдущему аудиофайлу нажмите кнопку </w:t>
      </w:r>
      <w:r w:rsidR="00C650B3" w:rsidRPr="00837F43">
        <w:rPr>
          <w:noProof/>
          <w:lang w:eastAsia="ru-RU"/>
        </w:rPr>
        <w:drawing>
          <wp:inline distT="0" distB="0" distL="0" distR="0" wp14:anchorId="57225E1C" wp14:editId="5C812D10">
            <wp:extent cx="54808" cy="83185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990">
        <w:t>. Для ускорен</w:t>
      </w:r>
      <w:r w:rsidR="00FF593C">
        <w:t>ной перемотки вперед</w:t>
      </w:r>
      <w:r w:rsidRPr="00651990">
        <w:t xml:space="preserve"> нажмите и удерживайте кнопку </w:t>
      </w:r>
      <w:r w:rsidR="00C650B3" w:rsidRPr="00837F43">
        <w:rPr>
          <w:noProof/>
          <w:lang w:eastAsia="ru-RU"/>
        </w:rPr>
        <w:drawing>
          <wp:inline distT="0" distB="0" distL="0" distR="0" wp14:anchorId="1691E047" wp14:editId="7555D1CA">
            <wp:extent cx="62583" cy="8318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990">
        <w:t xml:space="preserve">. </w:t>
      </w:r>
      <w:r w:rsidRPr="00DF53C4">
        <w:t xml:space="preserve">Для ускоренной перемотки назад нажмите и удерживайте кнопку </w:t>
      </w:r>
      <w:r w:rsidR="00C650B3" w:rsidRPr="00837F43">
        <w:rPr>
          <w:noProof/>
          <w:lang w:eastAsia="ru-RU"/>
        </w:rPr>
        <w:drawing>
          <wp:inline distT="0" distB="0" distL="0" distR="0" wp14:anchorId="716D9FCD" wp14:editId="15986187">
            <wp:extent cx="54808" cy="83185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3C4">
        <w:t>.</w:t>
      </w:r>
    </w:p>
    <w:p w:rsidR="00A71F91" w:rsidRPr="0056341E" w:rsidRDefault="00A71F91" w:rsidP="008E2678">
      <w:pPr>
        <w:pStyle w:val="af8"/>
      </w:pPr>
      <w:bookmarkStart w:id="23" w:name="_Toc451257517"/>
      <w:bookmarkStart w:id="24" w:name="_Toc451502834"/>
      <w:r w:rsidRPr="008E2678">
        <w:t>1</w:t>
      </w:r>
      <w:r w:rsidR="0082175A">
        <w:t>0</w:t>
      </w:r>
      <w:r w:rsidRPr="008E2678">
        <w:t>.</w:t>
      </w:r>
      <w:r w:rsidR="00D52021" w:rsidRPr="008E2678">
        <w:t>2</w:t>
      </w:r>
      <w:r w:rsidRPr="008E2678">
        <w:t xml:space="preserve"> Меню воспроизведения аудио</w:t>
      </w:r>
      <w:bookmarkEnd w:id="23"/>
      <w:bookmarkEnd w:id="24"/>
    </w:p>
    <w:p w:rsidR="00C7068B" w:rsidRPr="00C7068B" w:rsidRDefault="00651990" w:rsidP="00BB1FCE">
      <w:pPr>
        <w:pStyle w:val="11"/>
      </w:pPr>
      <w:r w:rsidRPr="00651990">
        <w:rPr>
          <w:caps/>
        </w:rPr>
        <w:t>Д</w:t>
      </w:r>
      <w:r w:rsidRPr="00651990">
        <w:t>ля входа в меню восп</w:t>
      </w:r>
      <w:r w:rsidR="003736B8">
        <w:t>роизведения аудио остановите вос</w:t>
      </w:r>
      <w:r w:rsidRPr="00651990">
        <w:t xml:space="preserve">произведение файла, затем нажмите кнопку </w:t>
      </w:r>
      <w:r>
        <w:rPr>
          <w:b/>
          <w:bCs/>
          <w:lang w:val="en-US"/>
        </w:rPr>
        <w:t>M</w:t>
      </w:r>
      <w:r w:rsidR="00C7068B">
        <w:t>.</w:t>
      </w:r>
    </w:p>
    <w:p w:rsidR="00651990" w:rsidRPr="00DF53C4" w:rsidRDefault="00651990" w:rsidP="00A235DA">
      <w:pPr>
        <w:pStyle w:val="11"/>
      </w:pPr>
      <w:r w:rsidRPr="00651990">
        <w:t xml:space="preserve">При помощи кнопок </w:t>
      </w:r>
      <w:r w:rsidR="00C650B3" w:rsidRPr="00837F43">
        <w:rPr>
          <w:noProof/>
          <w:lang w:eastAsia="ru-RU"/>
        </w:rPr>
        <w:drawing>
          <wp:inline distT="0" distB="0" distL="0" distR="0" wp14:anchorId="4BE14AFF" wp14:editId="1D06E691">
            <wp:extent cx="54808" cy="83185"/>
            <wp:effectExtent l="0" t="0" r="254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0B" w:rsidRPr="0064380B">
        <w:t xml:space="preserve"> </w:t>
      </w:r>
      <w:r w:rsidRPr="00651990">
        <w:t>/</w:t>
      </w:r>
      <w:r w:rsidR="0064380B" w:rsidRPr="0064380B">
        <w:t xml:space="preserve"> </w:t>
      </w:r>
      <w:r w:rsidR="00C650B3" w:rsidRPr="00837F43">
        <w:rPr>
          <w:noProof/>
          <w:lang w:eastAsia="ru-RU"/>
        </w:rPr>
        <w:drawing>
          <wp:inline distT="0" distB="0" distL="0" distR="0" wp14:anchorId="5AE777BE" wp14:editId="7CE996A0">
            <wp:extent cx="62583" cy="831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990">
        <w:t xml:space="preserve"> выберите нужный пункт меню и нажмите кнопку </w:t>
      </w:r>
      <w:r w:rsidR="008E68D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990">
        <w:t xml:space="preserve">. </w:t>
      </w:r>
      <w:r w:rsidRPr="00DF53C4">
        <w:t xml:space="preserve">Для выхода из папок и разделов меню используйте кнопку </w:t>
      </w:r>
      <w:r w:rsidR="00C650B3" w:rsidRPr="00C650B3">
        <w:rPr>
          <w:b/>
        </w:rPr>
        <w:t>М</w:t>
      </w:r>
      <w:r w:rsidRPr="00DF53C4">
        <w:t>.</w:t>
      </w:r>
    </w:p>
    <w:p w:rsidR="00A71F91" w:rsidRDefault="00C7068B" w:rsidP="008E2678">
      <w:pPr>
        <w:pStyle w:val="af8"/>
      </w:pPr>
      <w:bookmarkStart w:id="25" w:name="_Toc451257518"/>
      <w:bookmarkStart w:id="26" w:name="_Toc451502835"/>
      <w:r>
        <w:t>1</w:t>
      </w:r>
      <w:r w:rsidR="0082175A">
        <w:t>0</w:t>
      </w:r>
      <w:r w:rsidR="00A71F91">
        <w:t>.</w:t>
      </w:r>
      <w:r w:rsidR="00D52021">
        <w:t xml:space="preserve">3 </w:t>
      </w:r>
      <w:r w:rsidR="00A71F91">
        <w:t>Меню настроек аудио</w:t>
      </w:r>
      <w:bookmarkEnd w:id="25"/>
      <w:bookmarkEnd w:id="26"/>
    </w:p>
    <w:p w:rsidR="00651990" w:rsidRDefault="00651990" w:rsidP="00A235DA">
      <w:pPr>
        <w:pStyle w:val="11"/>
      </w:pPr>
      <w:r>
        <w:t>Д</w:t>
      </w:r>
      <w:r w:rsidRPr="00651990">
        <w:t>ля входа в меню настроек а</w:t>
      </w:r>
      <w:r w:rsidR="004878D0">
        <w:t>удио</w:t>
      </w:r>
      <w:r w:rsidRPr="00651990">
        <w:t xml:space="preserve"> во время воспроизведения нажмите кнопку </w:t>
      </w:r>
      <w:r w:rsidR="00F03EFD" w:rsidRPr="00C650B3">
        <w:rPr>
          <w:b/>
        </w:rPr>
        <w:t>М</w:t>
      </w:r>
      <w:r w:rsidRPr="00651990">
        <w:t>.</w:t>
      </w:r>
    </w:p>
    <w:p w:rsidR="00651990" w:rsidRDefault="00651990" w:rsidP="00A235DA">
      <w:pPr>
        <w:pStyle w:val="11"/>
      </w:pPr>
      <w:r w:rsidRPr="00651990">
        <w:t xml:space="preserve">При помощи кнопок </w:t>
      </w:r>
      <w:r w:rsidR="00AA5BF3" w:rsidRPr="00837F43">
        <w:rPr>
          <w:noProof/>
          <w:lang w:eastAsia="ru-RU"/>
        </w:rPr>
        <w:drawing>
          <wp:inline distT="0" distB="0" distL="0" distR="0" wp14:anchorId="47E29DDF" wp14:editId="5BCF4755">
            <wp:extent cx="54808" cy="83185"/>
            <wp:effectExtent l="0" t="0" r="254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0B" w:rsidRPr="0064380B">
        <w:t xml:space="preserve"> </w:t>
      </w:r>
      <w:r w:rsidRPr="00651990">
        <w:t>/</w:t>
      </w:r>
      <w:r w:rsidR="0064380B" w:rsidRPr="0064380B">
        <w:t xml:space="preserve"> </w:t>
      </w:r>
      <w:r w:rsidR="00AA5BF3" w:rsidRPr="00837F43">
        <w:rPr>
          <w:noProof/>
          <w:lang w:eastAsia="ru-RU"/>
        </w:rPr>
        <w:drawing>
          <wp:inline distT="0" distB="0" distL="0" distR="0" wp14:anchorId="59CACF37" wp14:editId="547C6292">
            <wp:extent cx="62583" cy="831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990">
        <w:t xml:space="preserve"> выберите нужный пункт меню и нажмите кнопку </w:t>
      </w:r>
      <w:r w:rsidR="008E68D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1990">
        <w:t xml:space="preserve">. </w:t>
      </w:r>
      <w:r w:rsidRPr="00DF53C4">
        <w:t xml:space="preserve">Для выхода из папок и разделов меню используйте кнопку </w:t>
      </w:r>
      <w:r w:rsidR="00AA5BF3" w:rsidRPr="00C650B3">
        <w:rPr>
          <w:b/>
        </w:rPr>
        <w:t>М</w:t>
      </w:r>
      <w:r w:rsidRPr="00DF53C4">
        <w:t>.</w:t>
      </w:r>
    </w:p>
    <w:p w:rsidR="00135CA6" w:rsidRPr="00995775" w:rsidRDefault="00043921" w:rsidP="00135CA6">
      <w:pPr>
        <w:pStyle w:val="af8"/>
      </w:pPr>
      <w:bookmarkStart w:id="27" w:name="_Toc451502836"/>
      <w:r>
        <w:t>10.4</w:t>
      </w:r>
      <w:r w:rsidR="00135CA6">
        <w:t xml:space="preserve"> Повтор </w:t>
      </w:r>
      <w:r w:rsidR="00135CA6">
        <w:rPr>
          <w:lang w:val="en-US"/>
        </w:rPr>
        <w:t>A</w:t>
      </w:r>
      <w:r w:rsidR="00135CA6" w:rsidRPr="00995775">
        <w:t>-</w:t>
      </w:r>
      <w:r w:rsidR="00135CA6">
        <w:rPr>
          <w:lang w:val="en-US"/>
        </w:rPr>
        <w:t>B</w:t>
      </w:r>
      <w:bookmarkEnd w:id="27"/>
    </w:p>
    <w:p w:rsidR="00135CA6" w:rsidRPr="00995775" w:rsidRDefault="00995775" w:rsidP="00995775">
      <w:pPr>
        <w:pStyle w:val="11"/>
      </w:pPr>
      <w:r>
        <w:t xml:space="preserve">Для выбора фрагмента музыкальной композиции используйте </w:t>
      </w:r>
      <w:r w:rsidRPr="00995775">
        <w:rPr>
          <w:b/>
        </w:rPr>
        <w:t>“Повтор А-</w:t>
      </w:r>
      <w:r w:rsidRPr="00995775">
        <w:rPr>
          <w:b/>
          <w:lang w:val="en-US"/>
        </w:rPr>
        <w:t>B</w:t>
      </w:r>
      <w:r w:rsidRPr="00995775">
        <w:rPr>
          <w:b/>
        </w:rPr>
        <w:t>”</w:t>
      </w:r>
      <w:r>
        <w:t xml:space="preserve">. Войдите в меню настроек аудио, выберите </w:t>
      </w:r>
      <w:r w:rsidRPr="00995775">
        <w:rPr>
          <w:b/>
        </w:rPr>
        <w:t>“Повтор А-</w:t>
      </w:r>
      <w:r w:rsidRPr="00995775">
        <w:rPr>
          <w:b/>
          <w:lang w:val="en-US"/>
        </w:rPr>
        <w:t>B</w:t>
      </w:r>
      <w:r w:rsidRPr="00995775">
        <w:rPr>
          <w:b/>
        </w:rPr>
        <w:t>”</w:t>
      </w:r>
      <w:r w:rsidRPr="00995775">
        <w:t xml:space="preserve">. На странице воспроизведения появится символ </w:t>
      </w:r>
      <w:r w:rsidRPr="00995775">
        <w:rPr>
          <w:b/>
        </w:rPr>
        <w:t>“А-В”</w:t>
      </w:r>
      <w:r w:rsidRPr="00995775">
        <w:t xml:space="preserve"> </w:t>
      </w:r>
      <w:r>
        <w:t xml:space="preserve">с мигающей буквой </w:t>
      </w:r>
      <w:r w:rsidRPr="00995775">
        <w:rPr>
          <w:b/>
        </w:rPr>
        <w:t>“</w:t>
      </w:r>
      <w:r w:rsidRPr="00995775">
        <w:rPr>
          <w:b/>
          <w:lang w:val="en-US"/>
        </w:rPr>
        <w:t>A</w:t>
      </w:r>
      <w:r w:rsidRPr="00995775">
        <w:rPr>
          <w:b/>
        </w:rPr>
        <w:t>”</w:t>
      </w:r>
      <w:r w:rsidRPr="00995775">
        <w:t xml:space="preserve"> </w:t>
      </w:r>
      <w:r>
        <w:t>–</w:t>
      </w:r>
      <w:r w:rsidRPr="00995775">
        <w:t xml:space="preserve"> </w:t>
      </w:r>
      <w:r>
        <w:t xml:space="preserve">плеер готов к выбору фрагмента. Нажмите кнопку </w:t>
      </w:r>
      <w:r w:rsidRPr="00837F43">
        <w:rPr>
          <w:noProof/>
          <w:lang w:eastAsia="ru-RU"/>
        </w:rPr>
        <w:drawing>
          <wp:inline distT="0" distB="0" distL="0" distR="0" wp14:anchorId="0E0AA3BC" wp14:editId="493820E3">
            <wp:extent cx="62583" cy="8318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начнет мигать буква </w:t>
      </w:r>
      <w:r w:rsidRPr="00995775">
        <w:rPr>
          <w:b/>
        </w:rPr>
        <w:t>“</w:t>
      </w:r>
      <w:r w:rsidRPr="00995775">
        <w:rPr>
          <w:b/>
          <w:lang w:val="en-US"/>
        </w:rPr>
        <w:t>B</w:t>
      </w:r>
      <w:r w:rsidRPr="00995775">
        <w:rPr>
          <w:b/>
        </w:rPr>
        <w:t xml:space="preserve">” </w:t>
      </w:r>
      <w:r w:rsidRPr="00995775">
        <w:t xml:space="preserve">– </w:t>
      </w:r>
      <w:r>
        <w:t xml:space="preserve">начало фрагмента выбрано. Для выбора окончания фрагмента нажмите кнопку </w:t>
      </w:r>
      <w:r w:rsidRPr="00837F43">
        <w:rPr>
          <w:noProof/>
          <w:lang w:eastAsia="ru-RU"/>
        </w:rPr>
        <w:drawing>
          <wp:inline distT="0" distB="0" distL="0" distR="0" wp14:anchorId="6080A8D7" wp14:editId="42DA2329">
            <wp:extent cx="62583" cy="8318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еще раз, на дисплее появится символ </w:t>
      </w:r>
      <w:r w:rsidRPr="00995775">
        <w:rPr>
          <w:b/>
        </w:rPr>
        <w:t>“А-В”</w:t>
      </w:r>
      <w:r w:rsidRPr="00995775">
        <w:t xml:space="preserve"> </w:t>
      </w:r>
      <w:r>
        <w:t>–</w:t>
      </w:r>
      <w:r w:rsidRPr="00995775">
        <w:t xml:space="preserve"> </w:t>
      </w:r>
      <w:r>
        <w:t xml:space="preserve">фрагмент выбран. Для отмены непрерывного воспроизведения отмеченного фрагмента нажмите кнопку </w:t>
      </w:r>
      <w:r w:rsidRPr="00995775">
        <w:rPr>
          <w:b/>
        </w:rPr>
        <w:t>М</w:t>
      </w:r>
      <w:r>
        <w:t xml:space="preserve">. </w:t>
      </w:r>
    </w:p>
    <w:p w:rsidR="00A71F91" w:rsidRDefault="00A71F91" w:rsidP="00AB4B84">
      <w:pPr>
        <w:pStyle w:val="1"/>
      </w:pPr>
      <w:bookmarkStart w:id="28" w:name="_Toc451257519"/>
      <w:bookmarkStart w:id="29" w:name="_Toc451502837"/>
      <w:r>
        <w:lastRenderedPageBreak/>
        <w:t>1</w:t>
      </w:r>
      <w:r w:rsidR="0082175A">
        <w:t>1</w:t>
      </w:r>
      <w:r>
        <w:t xml:space="preserve"> Воспроизведение видео</w:t>
      </w:r>
      <w:bookmarkEnd w:id="28"/>
      <w:bookmarkEnd w:id="29"/>
    </w:p>
    <w:p w:rsidR="004C436A" w:rsidRPr="004C436A" w:rsidRDefault="004C436A" w:rsidP="004878D0">
      <w:pPr>
        <w:pStyle w:val="11"/>
        <w:rPr>
          <w:spacing w:val="2"/>
        </w:rPr>
      </w:pPr>
      <w:r w:rsidRPr="004C436A">
        <w:rPr>
          <w:color w:val="0D0D0E"/>
        </w:rPr>
        <w:t xml:space="preserve">В этом режиме вы можете воспроизводить видеофайлы в формате </w:t>
      </w:r>
      <w:r w:rsidRPr="008D07A7">
        <w:rPr>
          <w:color w:val="0D0D0D" w:themeColor="text1" w:themeTint="F2"/>
          <w:lang w:val="en-US"/>
        </w:rPr>
        <w:t>AMV</w:t>
      </w:r>
      <w:r w:rsidR="00102B07" w:rsidRPr="008D07A7">
        <w:rPr>
          <w:color w:val="0D0D0D" w:themeColor="text1" w:themeTint="F2"/>
        </w:rPr>
        <w:t xml:space="preserve">, </w:t>
      </w:r>
      <w:r w:rsidR="00102B07" w:rsidRPr="008D07A7">
        <w:rPr>
          <w:color w:val="0D0D0D" w:themeColor="text1" w:themeTint="F2"/>
          <w:lang w:val="en-US"/>
        </w:rPr>
        <w:t>AVI</w:t>
      </w:r>
      <w:r w:rsidRPr="004C436A">
        <w:rPr>
          <w:color w:val="0D0D0E"/>
        </w:rPr>
        <w:t xml:space="preserve">. </w:t>
      </w:r>
      <w:r w:rsidRPr="004C436A">
        <w:t>Перед просмотром видеофайлов необходимо произвести их конвертацию при помощи видеоконвертера</w:t>
      </w:r>
      <w:r>
        <w:t>.</w:t>
      </w:r>
      <w:r w:rsidRPr="004C436A">
        <w:rPr>
          <w:spacing w:val="2"/>
        </w:rPr>
        <w:t xml:space="preserve"> Файл видеоконвертера записан в память вашего плеера. </w:t>
      </w:r>
    </w:p>
    <w:p w:rsidR="004C436A" w:rsidRPr="00DF53C4" w:rsidRDefault="004C436A" w:rsidP="004878D0">
      <w:pPr>
        <w:pStyle w:val="11"/>
      </w:pPr>
      <w:r w:rsidRPr="004C436A">
        <w:t>Нажмите и удерживайте кнопку</w:t>
      </w:r>
      <w:r w:rsidR="004D3364">
        <w:t xml:space="preserve"> </w:t>
      </w:r>
      <w:r w:rsidR="004D3364" w:rsidRPr="00825B53">
        <w:rPr>
          <w:b/>
          <w:lang w:val="en-US"/>
        </w:rPr>
        <w:t>M</w:t>
      </w:r>
      <w:r w:rsidRPr="004C436A">
        <w:t xml:space="preserve"> для выхода в главное меню.</w:t>
      </w:r>
      <w:r w:rsidRPr="004C436A">
        <w:rPr>
          <w:color w:val="0D0D0E"/>
        </w:rPr>
        <w:t xml:space="preserve"> При</w:t>
      </w:r>
      <w:r w:rsidRPr="004C436A">
        <w:t xml:space="preserve"> помощи кнопок </w:t>
      </w:r>
      <w:r w:rsidR="00AA5BF3" w:rsidRPr="00837F43">
        <w:rPr>
          <w:noProof/>
          <w:lang w:eastAsia="ru-RU"/>
        </w:rPr>
        <w:drawing>
          <wp:inline distT="0" distB="0" distL="0" distR="0" wp14:anchorId="38EDBFEC" wp14:editId="13E887EB">
            <wp:extent cx="49368" cy="74930"/>
            <wp:effectExtent l="0" t="0" r="8255" b="1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5" cy="10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0B" w:rsidRPr="0064380B">
        <w:t xml:space="preserve"> </w:t>
      </w:r>
      <w:r w:rsidRPr="004C436A">
        <w:t>/</w:t>
      </w:r>
      <w:r w:rsidR="0064380B" w:rsidRPr="0064380B">
        <w:t xml:space="preserve"> </w:t>
      </w:r>
      <w:r w:rsidR="00AA5BF3" w:rsidRPr="00837F43">
        <w:rPr>
          <w:noProof/>
          <w:lang w:eastAsia="ru-RU"/>
        </w:rPr>
        <w:drawing>
          <wp:inline distT="0" distB="0" distL="0" distR="0" wp14:anchorId="086A15FC" wp14:editId="68DA2AD4">
            <wp:extent cx="56460" cy="75047"/>
            <wp:effectExtent l="0" t="0" r="1270" b="127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8" cy="10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0B" w:rsidRPr="0064380B">
        <w:t xml:space="preserve"> </w:t>
      </w:r>
      <w:r w:rsidRPr="004C436A">
        <w:t xml:space="preserve">выберите пункт меню </w:t>
      </w:r>
      <w:r w:rsidRPr="00DF53C4">
        <w:rPr>
          <w:b/>
          <w:bCs/>
        </w:rPr>
        <w:t>“Видео”</w:t>
      </w:r>
      <w:r w:rsidRPr="00DF53C4">
        <w:t>, для подтверж</w:t>
      </w:r>
      <w:r w:rsidRPr="00DF53C4">
        <w:rPr>
          <w:spacing w:val="-2"/>
        </w:rPr>
        <w:t>дения выбора нажмите</w:t>
      </w:r>
      <w:r w:rsidRPr="00DF53C4">
        <w:rPr>
          <w:color w:val="FFFFFF"/>
          <w:spacing w:val="-2"/>
          <w:vertAlign w:val="superscript"/>
        </w:rPr>
        <w:t xml:space="preserve"> </w:t>
      </w:r>
      <w:r w:rsidR="005818BD" w:rsidRPr="00B20F1D">
        <w:rPr>
          <w:color w:val="FFFFFF"/>
          <w:spacing w:val="-2"/>
          <w:vertAlign w:val="superscript"/>
        </w:rPr>
        <w:t xml:space="preserve">                              </w:t>
      </w:r>
      <w:r w:rsidRPr="00DF53C4">
        <w:rPr>
          <w:spacing w:val="-2"/>
        </w:rPr>
        <w:t>кнопку</w:t>
      </w:r>
      <w:r w:rsidRPr="00DF53C4">
        <w:rPr>
          <w:color w:val="FFFFFF"/>
          <w:spacing w:val="-2"/>
          <w:vertAlign w:val="superscript"/>
        </w:rPr>
        <w:t xml:space="preserve"> </w:t>
      </w:r>
      <w:r w:rsidR="008E68D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3C4">
        <w:rPr>
          <w:spacing w:val="-2"/>
        </w:rPr>
        <w:t>.</w:t>
      </w:r>
      <w:r w:rsidRPr="00DF53C4">
        <w:t xml:space="preserve"> </w:t>
      </w:r>
    </w:p>
    <w:p w:rsidR="00A71F91" w:rsidRPr="009B5AA3" w:rsidRDefault="00A71F91" w:rsidP="008E2678">
      <w:pPr>
        <w:pStyle w:val="af8"/>
        <w:rPr>
          <w:vertAlign w:val="subscript"/>
        </w:rPr>
      </w:pPr>
      <w:bookmarkStart w:id="30" w:name="_Toc451257520"/>
      <w:bookmarkStart w:id="31" w:name="_Toc451502838"/>
      <w:r>
        <w:t>1</w:t>
      </w:r>
      <w:r w:rsidR="0082175A">
        <w:t>1</w:t>
      </w:r>
      <w:r>
        <w:t>.</w:t>
      </w:r>
      <w:r w:rsidR="00D52021">
        <w:t>1</w:t>
      </w:r>
      <w:r>
        <w:t xml:space="preserve"> Управление видеофайлами</w:t>
      </w:r>
      <w:bookmarkEnd w:id="30"/>
      <w:bookmarkEnd w:id="31"/>
    </w:p>
    <w:p w:rsidR="004C436A" w:rsidRPr="004C436A" w:rsidRDefault="004C436A" w:rsidP="004878D0">
      <w:pPr>
        <w:pStyle w:val="11"/>
      </w:pPr>
      <w:r w:rsidRPr="004C436A">
        <w:t xml:space="preserve">Для воспроизведения/паузы файла используйте кнопку </w:t>
      </w:r>
      <w:r w:rsidR="008E68D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36A">
        <w:t>.</w:t>
      </w:r>
    </w:p>
    <w:p w:rsidR="004C436A" w:rsidRDefault="004C436A" w:rsidP="004878D0">
      <w:pPr>
        <w:pStyle w:val="11"/>
      </w:pPr>
      <w:r w:rsidRPr="004C436A">
        <w:t xml:space="preserve">Для регулировки громкости используйте кнопки </w:t>
      </w:r>
      <w:r w:rsidR="009B5AA3" w:rsidRPr="00050C17">
        <w:rPr>
          <w:noProof/>
          <w:lang w:eastAsia="ru-RU"/>
        </w:rPr>
        <w:drawing>
          <wp:inline distT="0" distB="0" distL="0" distR="0" wp14:anchorId="3876564A" wp14:editId="2ED91D0A">
            <wp:extent cx="302895" cy="63183"/>
            <wp:effectExtent l="0" t="0" r="190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239" cy="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AA3">
        <w:t>.</w:t>
      </w:r>
    </w:p>
    <w:p w:rsidR="004C436A" w:rsidRPr="004C436A" w:rsidRDefault="004C436A" w:rsidP="004878D0">
      <w:pPr>
        <w:pStyle w:val="11"/>
        <w:rPr>
          <w:spacing w:val="2"/>
        </w:rPr>
      </w:pPr>
      <w:r w:rsidRPr="004C436A">
        <w:rPr>
          <w:spacing w:val="1"/>
        </w:rPr>
        <w:t>Для перехода к следующему видеофайлу нажмите кнопку</w:t>
      </w:r>
      <w:r w:rsidRPr="004C436A">
        <w:t xml:space="preserve"> </w:t>
      </w:r>
      <w:r w:rsidR="009B5AA3" w:rsidRPr="00837F43">
        <w:rPr>
          <w:noProof/>
          <w:lang w:eastAsia="ru-RU"/>
        </w:rPr>
        <w:drawing>
          <wp:inline distT="0" distB="0" distL="0" distR="0" wp14:anchorId="110CBD5D" wp14:editId="30C957A7">
            <wp:extent cx="62583" cy="8318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36A">
        <w:rPr>
          <w:spacing w:val="1"/>
        </w:rPr>
        <w:t xml:space="preserve">. Для перехода к предыдущему видеофайлу нажмите кнопку </w:t>
      </w:r>
      <w:r w:rsidR="009B5AA3" w:rsidRPr="00837F43">
        <w:rPr>
          <w:noProof/>
          <w:lang w:eastAsia="ru-RU"/>
        </w:rPr>
        <w:drawing>
          <wp:inline distT="0" distB="0" distL="0" distR="0" wp14:anchorId="0238AFBC" wp14:editId="53BA667C">
            <wp:extent cx="54808" cy="83185"/>
            <wp:effectExtent l="0" t="0" r="254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36A">
        <w:rPr>
          <w:spacing w:val="1"/>
        </w:rPr>
        <w:t>.</w:t>
      </w:r>
    </w:p>
    <w:p w:rsidR="004C436A" w:rsidRPr="00DF53C4" w:rsidRDefault="004C436A" w:rsidP="004878D0">
      <w:pPr>
        <w:pStyle w:val="11"/>
      </w:pPr>
      <w:r w:rsidRPr="004C436A">
        <w:t xml:space="preserve">Для перемотки вперед во время воспроизведения  нажмите и удерживайте кнопку </w:t>
      </w:r>
      <w:r w:rsidR="009B5AA3" w:rsidRPr="00837F43">
        <w:rPr>
          <w:noProof/>
          <w:lang w:eastAsia="ru-RU"/>
        </w:rPr>
        <w:drawing>
          <wp:inline distT="0" distB="0" distL="0" distR="0" wp14:anchorId="6A3D4082" wp14:editId="4AE0B044">
            <wp:extent cx="62583" cy="8318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36A">
        <w:t>.</w:t>
      </w:r>
      <w:r w:rsidRPr="004C436A">
        <w:rPr>
          <w:color w:val="ED2124"/>
        </w:rPr>
        <w:t xml:space="preserve"> </w:t>
      </w:r>
      <w:r w:rsidRPr="00DF53C4">
        <w:t xml:space="preserve">Для перемотки назад нажмите и удерживайте кнопку </w:t>
      </w:r>
      <w:r w:rsidR="009B5AA3" w:rsidRPr="00837F43">
        <w:rPr>
          <w:noProof/>
          <w:lang w:eastAsia="ru-RU"/>
        </w:rPr>
        <w:drawing>
          <wp:inline distT="0" distB="0" distL="0" distR="0" wp14:anchorId="173E268A" wp14:editId="46593B86">
            <wp:extent cx="54808" cy="83185"/>
            <wp:effectExtent l="0" t="0" r="254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3C4">
        <w:t>.</w:t>
      </w:r>
    </w:p>
    <w:p w:rsidR="00A71F91" w:rsidRDefault="00A71F91" w:rsidP="008E2678">
      <w:pPr>
        <w:pStyle w:val="af8"/>
      </w:pPr>
      <w:bookmarkStart w:id="32" w:name="_Toc451257521"/>
      <w:bookmarkStart w:id="33" w:name="_Toc451502839"/>
      <w:r>
        <w:t>1</w:t>
      </w:r>
      <w:r w:rsidR="0082175A">
        <w:t>1</w:t>
      </w:r>
      <w:r>
        <w:t>.</w:t>
      </w:r>
      <w:r w:rsidR="00D52021">
        <w:t>2</w:t>
      </w:r>
      <w:r>
        <w:t xml:space="preserve"> Меню управления видеофайлами</w:t>
      </w:r>
      <w:bookmarkEnd w:id="32"/>
      <w:bookmarkEnd w:id="33"/>
    </w:p>
    <w:p w:rsidR="004C436A" w:rsidRDefault="004C436A" w:rsidP="00F5719E">
      <w:pPr>
        <w:pStyle w:val="11"/>
      </w:pPr>
      <w:r w:rsidRPr="004C436A">
        <w:t>Для перехода в меню управления видеофайлами, остановите воспроиз</w:t>
      </w:r>
      <w:r w:rsidR="000D669C">
        <w:t xml:space="preserve">ведение файла и нажмите кнопку </w:t>
      </w:r>
      <w:r w:rsidR="00C80823" w:rsidRPr="00C80823">
        <w:rPr>
          <w:b/>
          <w:lang w:val="en-US"/>
        </w:rPr>
        <w:t>M</w:t>
      </w:r>
      <w:r w:rsidR="000D669C">
        <w:t>.</w:t>
      </w:r>
    </w:p>
    <w:p w:rsidR="004C436A" w:rsidRPr="00DF53C4" w:rsidRDefault="004C436A" w:rsidP="004D3290">
      <w:pPr>
        <w:pStyle w:val="11"/>
      </w:pPr>
      <w:r w:rsidRPr="004C436A">
        <w:t xml:space="preserve">При помощи кнопок </w:t>
      </w:r>
      <w:r w:rsidR="001570B0" w:rsidRPr="00837F43">
        <w:rPr>
          <w:noProof/>
          <w:lang w:eastAsia="ru-RU"/>
        </w:rPr>
        <w:drawing>
          <wp:inline distT="0" distB="0" distL="0" distR="0" wp14:anchorId="38C5065D" wp14:editId="7991E0D8">
            <wp:extent cx="54808" cy="83185"/>
            <wp:effectExtent l="0" t="0" r="254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80B" w:rsidRPr="0064380B">
        <w:t xml:space="preserve"> </w:t>
      </w:r>
      <w:r w:rsidRPr="004C436A">
        <w:t>/</w:t>
      </w:r>
      <w:r w:rsidR="0064380B" w:rsidRPr="0064380B">
        <w:t xml:space="preserve"> </w:t>
      </w:r>
      <w:r w:rsidR="001570B0" w:rsidRPr="00837F43">
        <w:rPr>
          <w:noProof/>
          <w:lang w:eastAsia="ru-RU"/>
        </w:rPr>
        <w:drawing>
          <wp:inline distT="0" distB="0" distL="0" distR="0" wp14:anchorId="5FF0A8D9" wp14:editId="2E8A81CC">
            <wp:extent cx="62583" cy="8318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36A">
        <w:t xml:space="preserve"> выберите нужный пункт меню и нажмите кнопку </w:t>
      </w:r>
      <w:r w:rsidR="008E68D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36A">
        <w:t xml:space="preserve">. </w:t>
      </w:r>
      <w:r w:rsidRPr="00DF53C4">
        <w:t xml:space="preserve">Для выхода из папок и разделов меню используйте кнопку </w:t>
      </w:r>
      <w:r w:rsidR="001570B0" w:rsidRPr="00825B53">
        <w:rPr>
          <w:b/>
          <w:lang w:val="en-US"/>
        </w:rPr>
        <w:t>M</w:t>
      </w:r>
      <w:r w:rsidRPr="00DF53C4">
        <w:t>.</w:t>
      </w:r>
    </w:p>
    <w:p w:rsidR="00705DCE" w:rsidRDefault="00705DCE" w:rsidP="00AB4B84">
      <w:pPr>
        <w:pStyle w:val="1"/>
      </w:pPr>
      <w:bookmarkStart w:id="34" w:name="_Toc451257522"/>
      <w:bookmarkStart w:id="35" w:name="_Toc451502840"/>
      <w:r>
        <w:lastRenderedPageBreak/>
        <w:t>1</w:t>
      </w:r>
      <w:r w:rsidR="0082175A">
        <w:t>2</w:t>
      </w:r>
      <w:r>
        <w:t xml:space="preserve"> Запись</w:t>
      </w:r>
      <w:bookmarkEnd w:id="34"/>
      <w:bookmarkEnd w:id="35"/>
    </w:p>
    <w:p w:rsidR="00FB344E" w:rsidRPr="00FB344E" w:rsidRDefault="00FB344E" w:rsidP="0097542A">
      <w:pPr>
        <w:pStyle w:val="11"/>
      </w:pPr>
      <w:r w:rsidRPr="00FB344E">
        <w:t xml:space="preserve">В этом режиме, используя встроенный микрофон, вы можете записывать звуковые файлы в формате </w:t>
      </w:r>
      <w:r>
        <w:rPr>
          <w:lang w:val="en-US"/>
        </w:rPr>
        <w:t>WAV</w:t>
      </w:r>
      <w:r w:rsidRPr="00FB344E">
        <w:t xml:space="preserve">.  </w:t>
      </w:r>
      <w:r w:rsidRPr="00FB344E">
        <w:rPr>
          <w:color w:val="010102"/>
        </w:rPr>
        <w:t>Нажмите и удерживайте кно</w:t>
      </w:r>
      <w:r w:rsidRPr="00FB344E">
        <w:t xml:space="preserve">пку </w:t>
      </w:r>
      <w:r w:rsidR="004D3364" w:rsidRPr="00825B53">
        <w:rPr>
          <w:b/>
          <w:lang w:val="en-US"/>
        </w:rPr>
        <w:t>M</w:t>
      </w:r>
      <w:r w:rsidRPr="00FB344E">
        <w:t xml:space="preserve"> для выхода в главное меню. При помощи кнопок </w:t>
      </w:r>
      <w:r w:rsidR="008260D8" w:rsidRPr="00837F43">
        <w:rPr>
          <w:noProof/>
          <w:lang w:eastAsia="ru-RU"/>
        </w:rPr>
        <w:drawing>
          <wp:inline distT="0" distB="0" distL="0" distR="0" wp14:anchorId="7320BB2D" wp14:editId="49B99DBD">
            <wp:extent cx="54808" cy="83185"/>
            <wp:effectExtent l="0" t="0" r="254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DCD" w:rsidRPr="00F06DCD">
        <w:t xml:space="preserve"> </w:t>
      </w:r>
      <w:r w:rsidRPr="00FB344E">
        <w:t>/</w:t>
      </w:r>
      <w:r w:rsidR="00F06DCD" w:rsidRPr="00F06DCD">
        <w:t xml:space="preserve"> </w:t>
      </w:r>
      <w:r w:rsidR="008260D8" w:rsidRPr="00837F43">
        <w:rPr>
          <w:noProof/>
          <w:lang w:eastAsia="ru-RU"/>
        </w:rPr>
        <w:drawing>
          <wp:inline distT="0" distB="0" distL="0" distR="0" wp14:anchorId="45B4ACB8" wp14:editId="3F52F6B2">
            <wp:extent cx="62583" cy="8318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t xml:space="preserve"> выберите пункт меню </w:t>
      </w:r>
      <w:r w:rsidRPr="00FB344E">
        <w:rPr>
          <w:b/>
          <w:bCs/>
        </w:rPr>
        <w:t>“Запись”</w:t>
      </w:r>
      <w:r w:rsidRPr="00FB344E">
        <w:t xml:space="preserve">, для подтверждения выбора нажмите кнопку </w:t>
      </w:r>
      <w:r w:rsidR="008E68D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t>. Вы перейдете к режиму записи.</w:t>
      </w:r>
    </w:p>
    <w:p w:rsidR="00705DCE" w:rsidRDefault="00705DCE" w:rsidP="008E2678">
      <w:pPr>
        <w:pStyle w:val="af8"/>
      </w:pPr>
      <w:bookmarkStart w:id="36" w:name="_Toc451257523"/>
      <w:bookmarkStart w:id="37" w:name="_Toc451502841"/>
      <w:r>
        <w:t>1</w:t>
      </w:r>
      <w:r w:rsidR="0082175A">
        <w:t>2</w:t>
      </w:r>
      <w:r w:rsidR="009F0CDD">
        <w:t>.1</w:t>
      </w:r>
      <w:r>
        <w:t xml:space="preserve"> Запись со встроенного микрофона</w:t>
      </w:r>
      <w:bookmarkEnd w:id="36"/>
      <w:bookmarkEnd w:id="37"/>
    </w:p>
    <w:p w:rsidR="00ED4F18" w:rsidRDefault="00FB344E" w:rsidP="003714E4">
      <w:pPr>
        <w:pStyle w:val="11"/>
      </w:pPr>
      <w:r w:rsidRPr="00FB344E">
        <w:t xml:space="preserve">Всем файлам, записываемым со встроенного микрофона, автоматически присваивается имя </w:t>
      </w:r>
      <w:r>
        <w:rPr>
          <w:b/>
          <w:bCs/>
          <w:lang w:val="en-US"/>
        </w:rPr>
        <w:t>REC</w:t>
      </w:r>
      <w:r w:rsidRPr="00FB344E">
        <w:rPr>
          <w:b/>
          <w:bCs/>
        </w:rPr>
        <w:t>*****.</w:t>
      </w:r>
      <w:r>
        <w:rPr>
          <w:b/>
          <w:bCs/>
          <w:lang w:val="en-US"/>
        </w:rPr>
        <w:t>wav</w:t>
      </w:r>
      <w:r w:rsidRPr="00FB344E">
        <w:t xml:space="preserve">, и записи сохраняются в папку </w:t>
      </w:r>
      <w:r w:rsidRPr="00FB344E">
        <w:rPr>
          <w:b/>
          <w:bCs/>
        </w:rPr>
        <w:t>“</w:t>
      </w:r>
      <w:r>
        <w:rPr>
          <w:b/>
          <w:bCs/>
          <w:lang w:val="en-US"/>
        </w:rPr>
        <w:t>RECORD</w:t>
      </w:r>
      <w:r w:rsidRPr="00FB344E">
        <w:rPr>
          <w:b/>
          <w:bCs/>
        </w:rPr>
        <w:t xml:space="preserve">” </w:t>
      </w:r>
      <w:r w:rsidRPr="00FB344E">
        <w:t xml:space="preserve">раздела </w:t>
      </w:r>
      <w:r w:rsidRPr="00FB344E">
        <w:rPr>
          <w:b/>
          <w:bCs/>
        </w:rPr>
        <w:t>“Файлы”</w:t>
      </w:r>
      <w:r w:rsidRPr="00FB344E">
        <w:t>.</w:t>
      </w:r>
      <w:r w:rsidR="00ED4F18" w:rsidRPr="00ED4F18">
        <w:t xml:space="preserve"> </w:t>
      </w:r>
    </w:p>
    <w:p w:rsidR="00FB344E" w:rsidRPr="00FB344E" w:rsidRDefault="00700499" w:rsidP="003714E4">
      <w:pPr>
        <w:pStyle w:val="11"/>
      </w:pPr>
      <w:r w:rsidRPr="00887BE3">
        <w:rPr>
          <w:rStyle w:val="12"/>
          <w:lang w:val="ru-RU"/>
        </w:rPr>
        <w:t xml:space="preserve">Для </w:t>
      </w:r>
      <w:r>
        <w:rPr>
          <w:rStyle w:val="12"/>
          <w:lang w:val="ru-RU"/>
        </w:rPr>
        <w:t>начала</w:t>
      </w:r>
      <w:r w:rsidRPr="005C1AE7">
        <w:rPr>
          <w:rStyle w:val="12"/>
          <w:lang w:val="ru-RU"/>
        </w:rPr>
        <w:t>/</w:t>
      </w:r>
      <w:r w:rsidRPr="00887BE3">
        <w:rPr>
          <w:rStyle w:val="12"/>
          <w:lang w:val="ru-RU"/>
        </w:rPr>
        <w:t xml:space="preserve">приостановки записи нажмите кнопку </w:t>
      </w:r>
      <w:r w:rsidRPr="0040392C">
        <w:rPr>
          <w:noProof/>
          <w:lang w:eastAsia="ru-RU"/>
        </w:rPr>
        <w:drawing>
          <wp:inline distT="0" distB="0" distL="0" distR="0" wp14:anchorId="71E4BC59" wp14:editId="6F1AA036">
            <wp:extent cx="222933" cy="55734"/>
            <wp:effectExtent l="0" t="0" r="5715" b="1905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7BE3">
        <w:rPr>
          <w:rStyle w:val="12"/>
          <w:lang w:val="ru-RU"/>
        </w:rPr>
        <w:t>.</w:t>
      </w:r>
      <w:r>
        <w:t xml:space="preserve"> </w:t>
      </w:r>
      <w:r w:rsidR="00ED4F18" w:rsidRPr="00FB344E">
        <w:t xml:space="preserve">Нажмите и удерживайте кнопку </w:t>
      </w:r>
      <w:r w:rsidR="008E68D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F18" w:rsidRPr="00FB344E">
        <w:rPr>
          <w:sz w:val="8"/>
          <w:szCs w:val="8"/>
        </w:rPr>
        <w:t xml:space="preserve"> </w:t>
      </w:r>
      <w:r w:rsidR="00ED4F18" w:rsidRPr="00FB344E">
        <w:t>для окончания и</w:t>
      </w:r>
      <w:r w:rsidR="00ED4F18">
        <w:rPr>
          <w:lang w:val="en-US"/>
        </w:rPr>
        <w:t> </w:t>
      </w:r>
      <w:r w:rsidR="00ED4F18" w:rsidRPr="00FB344E">
        <w:t>с</w:t>
      </w:r>
      <w:r w:rsidR="00ED4F18">
        <w:t>охранения записи в памяти плеера</w:t>
      </w:r>
      <w:r w:rsidR="00ED4F18" w:rsidRPr="00FB344E">
        <w:t>.</w:t>
      </w:r>
      <w:r w:rsidR="00ED4F18">
        <w:t xml:space="preserve"> </w:t>
      </w:r>
    </w:p>
    <w:p w:rsidR="00FB344E" w:rsidRPr="00FB344E" w:rsidRDefault="00FB344E" w:rsidP="006323E5">
      <w:pPr>
        <w:pStyle w:val="aa"/>
      </w:pPr>
      <w:r w:rsidRPr="00FB344E">
        <w:t>ВНИМАНИЕ!</w:t>
      </w:r>
    </w:p>
    <w:p w:rsidR="00FB344E" w:rsidRPr="00806CFF" w:rsidRDefault="00FB344E" w:rsidP="00806CFF">
      <w:pPr>
        <w:pStyle w:val="ac"/>
      </w:pPr>
      <w:r w:rsidRPr="00806CFF">
        <w:t>Для активации функции записи необхо</w:t>
      </w:r>
      <w:r w:rsidR="00FB0A5B" w:rsidRPr="00806CFF">
        <w:t>д</w:t>
      </w:r>
      <w:r w:rsidR="00ED4F18" w:rsidRPr="00806CFF">
        <w:t>и</w:t>
      </w:r>
      <w:r w:rsidRPr="00806CFF">
        <w:t>мо некоторое время, поэтому запись начнется через нес</w:t>
      </w:r>
      <w:r w:rsidR="00FB0A5B" w:rsidRPr="00806CFF">
        <w:t>кол</w:t>
      </w:r>
      <w:r w:rsidRPr="00806CFF">
        <w:t xml:space="preserve">ько секунд после нажатия кнопки </w:t>
      </w:r>
      <w:r w:rsidR="005C1AE7" w:rsidRPr="0040392C">
        <w:rPr>
          <w:noProof/>
          <w:lang w:eastAsia="ru-RU"/>
        </w:rPr>
        <w:drawing>
          <wp:inline distT="0" distB="0" distL="0" distR="0" wp14:anchorId="1CE8F34E" wp14:editId="2FCAC3EA">
            <wp:extent cx="222933" cy="55734"/>
            <wp:effectExtent l="0" t="0" r="571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CFF">
        <w:t>.</w:t>
      </w:r>
    </w:p>
    <w:p w:rsidR="00FB344E" w:rsidRDefault="00FB344E" w:rsidP="009F0CDD">
      <w:pPr>
        <w:pStyle w:val="11"/>
      </w:pPr>
      <w:r w:rsidRPr="00FB344E">
        <w:t>Прослушать и удалить созданные записи можно в разделе</w:t>
      </w:r>
      <w:r w:rsidRPr="00FB344E">
        <w:rPr>
          <w:b/>
          <w:bCs/>
        </w:rPr>
        <w:t xml:space="preserve"> </w:t>
      </w:r>
      <w:r w:rsidRPr="00FB344E">
        <w:t xml:space="preserve">главного меню </w:t>
      </w:r>
      <w:r w:rsidRPr="00DF53C4">
        <w:rPr>
          <w:b/>
          <w:bCs/>
        </w:rPr>
        <w:t>“Файлы”</w:t>
      </w:r>
      <w:r w:rsidRPr="00DF53C4">
        <w:t>.</w:t>
      </w:r>
    </w:p>
    <w:p w:rsidR="009F0CDD" w:rsidRPr="00DF53C4" w:rsidRDefault="009F0CDD" w:rsidP="008E2678">
      <w:pPr>
        <w:pStyle w:val="af8"/>
      </w:pPr>
      <w:bookmarkStart w:id="38" w:name="_Toc451257524"/>
      <w:bookmarkStart w:id="39" w:name="_Toc451502842"/>
      <w:r>
        <w:t>1</w:t>
      </w:r>
      <w:r w:rsidR="0082175A">
        <w:t>2</w:t>
      </w:r>
      <w:r>
        <w:t>.2 Страница записи</w:t>
      </w:r>
      <w:bookmarkEnd w:id="38"/>
      <w:bookmarkEnd w:id="39"/>
    </w:p>
    <w:p w:rsidR="00FB344E" w:rsidRDefault="00FB344E" w:rsidP="009F0CDD">
      <w:pPr>
        <w:pStyle w:val="11"/>
      </w:pPr>
      <w:r w:rsidRPr="00FB344E">
        <w:t xml:space="preserve">Для входа в меню управления записью нажмите кнопку </w:t>
      </w:r>
      <w:r w:rsidRPr="00FB344E">
        <w:rPr>
          <w:b/>
          <w:bCs/>
        </w:rPr>
        <w:t>М</w:t>
      </w:r>
      <w:r w:rsidRPr="00FB344E">
        <w:t>.</w:t>
      </w:r>
    </w:p>
    <w:p w:rsidR="00FB344E" w:rsidRPr="00FB344E" w:rsidRDefault="00FB344E" w:rsidP="00C863EC">
      <w:pPr>
        <w:pStyle w:val="11"/>
      </w:pPr>
      <w:r w:rsidRPr="00FB344E">
        <w:t xml:space="preserve">При помощи кнопок </w:t>
      </w:r>
      <w:r w:rsidR="007D1735" w:rsidRPr="00837F43">
        <w:rPr>
          <w:noProof/>
          <w:lang w:eastAsia="ru-RU"/>
        </w:rPr>
        <w:drawing>
          <wp:inline distT="0" distB="0" distL="0" distR="0" wp14:anchorId="052620FE" wp14:editId="22CC53F1">
            <wp:extent cx="54808" cy="83185"/>
            <wp:effectExtent l="0" t="0" r="254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CA8">
        <w:t xml:space="preserve"> </w:t>
      </w:r>
      <w:r w:rsidRPr="00FB344E">
        <w:t>/</w:t>
      </w:r>
      <w:r w:rsidR="00460CA8">
        <w:t xml:space="preserve"> </w:t>
      </w:r>
      <w:r w:rsidR="007D1735" w:rsidRPr="00837F43">
        <w:rPr>
          <w:noProof/>
          <w:lang w:eastAsia="ru-RU"/>
        </w:rPr>
        <w:drawing>
          <wp:inline distT="0" distB="0" distL="0" distR="0" wp14:anchorId="31731391" wp14:editId="26C27B97">
            <wp:extent cx="62583" cy="8318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t xml:space="preserve"> выберите нужный пункт меню и нажмите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t xml:space="preserve">. Для выхода из папок и разделов меню используйте кнопку </w:t>
      </w:r>
      <w:r w:rsidR="007D1735" w:rsidRPr="009959CF">
        <w:rPr>
          <w:rStyle w:val="12"/>
          <w:b/>
        </w:rPr>
        <w:t>M</w:t>
      </w:r>
      <w:r w:rsidRPr="00FB344E">
        <w:t>.</w:t>
      </w:r>
    </w:p>
    <w:p w:rsidR="0031191D" w:rsidRDefault="0031191D" w:rsidP="00AB4B84">
      <w:pPr>
        <w:pStyle w:val="1"/>
      </w:pPr>
      <w:bookmarkStart w:id="40" w:name="_Toc451257525"/>
      <w:bookmarkStart w:id="41" w:name="_Toc451502843"/>
      <w:r>
        <w:lastRenderedPageBreak/>
        <w:t>1</w:t>
      </w:r>
      <w:r w:rsidR="0082175A">
        <w:t>3</w:t>
      </w:r>
      <w:r>
        <w:t xml:space="preserve"> Радио</w:t>
      </w:r>
      <w:bookmarkEnd w:id="40"/>
      <w:bookmarkEnd w:id="41"/>
    </w:p>
    <w:p w:rsidR="00E2453F" w:rsidRPr="00FB344E" w:rsidRDefault="00FB344E" w:rsidP="00E2453F">
      <w:pPr>
        <w:pStyle w:val="11"/>
      </w:pPr>
      <w:r w:rsidRPr="00E3297E">
        <w:rPr>
          <w:rStyle w:val="12"/>
          <w:lang w:val="ru-RU"/>
        </w:rPr>
        <w:t xml:space="preserve">Нажмите и удерживайте кнопку </w:t>
      </w:r>
      <w:r w:rsidR="009959CF" w:rsidRPr="009959CF">
        <w:rPr>
          <w:rStyle w:val="12"/>
          <w:b/>
        </w:rPr>
        <w:t>M</w:t>
      </w:r>
      <w:r w:rsidRPr="00E3297E">
        <w:rPr>
          <w:rStyle w:val="12"/>
          <w:lang w:val="ru-RU"/>
        </w:rPr>
        <w:t xml:space="preserve"> для выхода в главное меню. </w:t>
      </w:r>
      <w:r w:rsidRPr="00F23739">
        <w:rPr>
          <w:rStyle w:val="12"/>
          <w:lang w:val="ru-RU"/>
        </w:rPr>
        <w:t xml:space="preserve">При помощи кнопок </w:t>
      </w:r>
      <w:r w:rsidR="00F23739" w:rsidRPr="00837F43">
        <w:rPr>
          <w:noProof/>
          <w:lang w:eastAsia="ru-RU"/>
        </w:rPr>
        <w:drawing>
          <wp:inline distT="0" distB="0" distL="0" distR="0" wp14:anchorId="1DBEC256" wp14:editId="3A32191C">
            <wp:extent cx="47420" cy="71973"/>
            <wp:effectExtent l="0" t="0" r="0" b="444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" cy="8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rPr>
          <w:rStyle w:val="12"/>
          <w:lang w:val="ru-RU"/>
        </w:rPr>
        <w:t xml:space="preserve"> </w:t>
      </w:r>
      <w:r w:rsidR="00F23739">
        <w:rPr>
          <w:rStyle w:val="12"/>
          <w:lang w:val="ru-RU"/>
        </w:rPr>
        <w:t>/</w:t>
      </w:r>
      <w:r w:rsidR="005B0103">
        <w:rPr>
          <w:rStyle w:val="12"/>
          <w:lang w:val="ru-RU"/>
        </w:rPr>
        <w:t xml:space="preserve"> </w:t>
      </w:r>
      <w:r w:rsidR="00F23739" w:rsidRPr="00837F43">
        <w:rPr>
          <w:noProof/>
          <w:lang w:eastAsia="ru-RU"/>
        </w:rPr>
        <w:drawing>
          <wp:inline distT="0" distB="0" distL="0" distR="0" wp14:anchorId="6F4265E7" wp14:editId="614C363E">
            <wp:extent cx="54021" cy="71804"/>
            <wp:effectExtent l="0" t="0" r="3175" b="444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8" cy="9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3739">
        <w:rPr>
          <w:rStyle w:val="12"/>
          <w:lang w:val="ru-RU"/>
        </w:rPr>
        <w:t xml:space="preserve">выберите пункт меню </w:t>
      </w:r>
      <w:r w:rsidRPr="00C071D8">
        <w:rPr>
          <w:rStyle w:val="12"/>
          <w:b/>
          <w:lang w:val="ru-RU"/>
        </w:rPr>
        <w:t>“Радио”</w:t>
      </w:r>
      <w:r w:rsidRPr="00E3297E">
        <w:rPr>
          <w:rStyle w:val="12"/>
          <w:lang w:val="ru-RU"/>
        </w:rPr>
        <w:t>, для подтверждения</w:t>
      </w:r>
      <w:r w:rsidRPr="00FB344E">
        <w:t xml:space="preserve"> выбора нажмите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t>. Вы перейдете на страницу радиоприемника.</w:t>
      </w:r>
      <w:r w:rsidR="00E2453F" w:rsidRPr="00E2453F">
        <w:t xml:space="preserve"> </w:t>
      </w:r>
      <w:r w:rsidR="00E2453F" w:rsidRPr="00FB344E">
        <w:t xml:space="preserve">Используйте кнопки </w:t>
      </w:r>
      <w:r w:rsidR="00E2453F" w:rsidRPr="00050C17">
        <w:rPr>
          <w:noProof/>
          <w:lang w:eastAsia="ru-RU"/>
        </w:rPr>
        <w:drawing>
          <wp:inline distT="0" distB="0" distL="0" distR="0" wp14:anchorId="7AACF70A" wp14:editId="588E4360">
            <wp:extent cx="302895" cy="63183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68239" cy="76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53F" w:rsidRPr="00FB344E">
        <w:t xml:space="preserve"> для регулировки уровня громкости.</w:t>
      </w:r>
    </w:p>
    <w:p w:rsidR="00FB344E" w:rsidRPr="00FB344E" w:rsidRDefault="00FB344E" w:rsidP="008E4F7C">
      <w:pPr>
        <w:pStyle w:val="aa"/>
      </w:pPr>
      <w:r w:rsidRPr="00FB344E">
        <w:t>ВНИМАНИЕ!</w:t>
      </w:r>
    </w:p>
    <w:p w:rsidR="00FB344E" w:rsidRPr="00FB344E" w:rsidRDefault="00FB344E" w:rsidP="008E4F7C">
      <w:pPr>
        <w:pStyle w:val="ac"/>
      </w:pPr>
      <w:r w:rsidRPr="00FB344E">
        <w:t xml:space="preserve">В режиме </w:t>
      </w:r>
      <w:r w:rsidRPr="00FB344E">
        <w:rPr>
          <w:b/>
          <w:bCs/>
        </w:rPr>
        <w:t>“Радио”</w:t>
      </w:r>
      <w:r w:rsidRPr="00FB344E">
        <w:t xml:space="preserve"> не отключайте наушники, так как они используются в качестве антенны</w:t>
      </w:r>
      <w:r w:rsidR="003D5AA4">
        <w:t>.</w:t>
      </w:r>
    </w:p>
    <w:p w:rsidR="00FB344E" w:rsidRPr="00FB344E" w:rsidRDefault="00FB344E" w:rsidP="008E4F7C">
      <w:pPr>
        <w:pStyle w:val="aa"/>
      </w:pPr>
      <w:r w:rsidRPr="00FB344E">
        <w:t>ВНИМАНИЕ!</w:t>
      </w:r>
    </w:p>
    <w:p w:rsidR="00FB344E" w:rsidRPr="00DF53C4" w:rsidRDefault="00FB344E" w:rsidP="008E4F7C">
      <w:pPr>
        <w:pStyle w:val="ac"/>
        <w:rPr>
          <w:b/>
          <w:bCs/>
        </w:rPr>
      </w:pPr>
      <w:r w:rsidRPr="00FB344E">
        <w:t xml:space="preserve">Для улучшения качества радиосигнала во время трансляции отключайте подсветку дисплея. </w:t>
      </w:r>
    </w:p>
    <w:p w:rsidR="00541CF9" w:rsidRDefault="005B2373" w:rsidP="008E2678">
      <w:pPr>
        <w:pStyle w:val="af8"/>
      </w:pPr>
      <w:bookmarkStart w:id="42" w:name="_Toc451257526"/>
      <w:bookmarkStart w:id="43" w:name="_Toc451502844"/>
      <w:r>
        <w:t>1</w:t>
      </w:r>
      <w:r w:rsidR="0082175A">
        <w:t>3</w:t>
      </w:r>
      <w:r>
        <w:t>.</w:t>
      </w:r>
      <w:r w:rsidR="00D52021">
        <w:t>1</w:t>
      </w:r>
      <w:r>
        <w:t xml:space="preserve"> Настройки радиоприемника</w:t>
      </w:r>
      <w:bookmarkEnd w:id="42"/>
      <w:bookmarkEnd w:id="43"/>
    </w:p>
    <w:p w:rsidR="00FB344E" w:rsidRDefault="00FB344E" w:rsidP="00541CF9">
      <w:pPr>
        <w:pStyle w:val="11"/>
      </w:pPr>
      <w:r w:rsidRPr="00FB344E">
        <w:t xml:space="preserve">На первой странице радиоприемника нажмите кнопку </w:t>
      </w:r>
      <w:r w:rsidR="00063667">
        <w:rPr>
          <w:b/>
          <w:bCs/>
        </w:rPr>
        <w:t xml:space="preserve">M </w:t>
      </w:r>
      <w:r w:rsidRPr="00FB344E">
        <w:t>для входа в меню дополнительных настроек.</w:t>
      </w:r>
    </w:p>
    <w:p w:rsidR="00FB344E" w:rsidRPr="00FB344E" w:rsidRDefault="00FB344E" w:rsidP="00541CF9">
      <w:pPr>
        <w:pStyle w:val="11"/>
      </w:pPr>
      <w:r w:rsidRPr="00FB344E">
        <w:t xml:space="preserve">При помощи кнопок </w:t>
      </w:r>
      <w:r w:rsidR="00DD7726" w:rsidRPr="00837F43">
        <w:rPr>
          <w:noProof/>
          <w:lang w:eastAsia="ru-RU"/>
        </w:rPr>
        <w:drawing>
          <wp:inline distT="0" distB="0" distL="0" distR="0" wp14:anchorId="4037851B" wp14:editId="2CFA4257">
            <wp:extent cx="54808" cy="83185"/>
            <wp:effectExtent l="0" t="0" r="254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t xml:space="preserve"> </w:t>
      </w:r>
      <w:r w:rsidRPr="00FB344E">
        <w:t>/</w:t>
      </w:r>
      <w:r w:rsidR="005B0103">
        <w:t xml:space="preserve"> </w:t>
      </w:r>
      <w:r w:rsidR="00DD7726" w:rsidRPr="00837F43">
        <w:rPr>
          <w:noProof/>
          <w:lang w:eastAsia="ru-RU"/>
        </w:rPr>
        <w:drawing>
          <wp:inline distT="0" distB="0" distL="0" distR="0" wp14:anchorId="0714DC7A" wp14:editId="465AF3C9">
            <wp:extent cx="62583" cy="8318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t xml:space="preserve"> выберите необходимый пункт меню.</w:t>
      </w:r>
    </w:p>
    <w:p w:rsidR="00FB344E" w:rsidRPr="00FB344E" w:rsidRDefault="00FB344E" w:rsidP="00541CF9">
      <w:pPr>
        <w:pStyle w:val="11"/>
      </w:pPr>
      <w:r w:rsidRPr="00FB344E">
        <w:t xml:space="preserve">Для выхода из меню выберите </w:t>
      </w:r>
      <w:r w:rsidRPr="00FB344E">
        <w:rPr>
          <w:b/>
          <w:bCs/>
        </w:rPr>
        <w:t>“Выход”</w:t>
      </w:r>
      <w:r w:rsidRPr="00FB344E">
        <w:t xml:space="preserve"> или нажмите кнопку </w:t>
      </w:r>
      <w:r w:rsidR="00C071D8" w:rsidRPr="00C071D8">
        <w:rPr>
          <w:b/>
          <w:lang w:val="en-US"/>
        </w:rPr>
        <w:t>M</w:t>
      </w:r>
      <w:r w:rsidRPr="00FB344E">
        <w:t xml:space="preserve">. </w:t>
      </w:r>
    </w:p>
    <w:p w:rsidR="005B2373" w:rsidRDefault="004C436A" w:rsidP="00AB4B84">
      <w:pPr>
        <w:pStyle w:val="1"/>
      </w:pPr>
      <w:bookmarkStart w:id="44" w:name="_Toc451257527"/>
      <w:bookmarkStart w:id="45" w:name="_Toc451502845"/>
      <w:r>
        <w:t>1</w:t>
      </w:r>
      <w:r w:rsidR="0082175A">
        <w:t>4</w:t>
      </w:r>
      <w:r w:rsidR="005B2373">
        <w:t xml:space="preserve"> Фото</w:t>
      </w:r>
      <w:bookmarkEnd w:id="44"/>
      <w:bookmarkEnd w:id="45"/>
    </w:p>
    <w:p w:rsidR="00FB344E" w:rsidRPr="00FB344E" w:rsidRDefault="00FB344E" w:rsidP="002B4E8F">
      <w:pPr>
        <w:pStyle w:val="11"/>
      </w:pPr>
      <w:r w:rsidRPr="00FB344E">
        <w:t xml:space="preserve">В этом режиме вы можете просматривать изображения в форматах </w:t>
      </w:r>
      <w:r>
        <w:rPr>
          <w:color w:val="00000D"/>
          <w:lang w:val="en-US"/>
        </w:rPr>
        <w:t>JPG</w:t>
      </w:r>
      <w:r w:rsidRPr="00FB344E">
        <w:rPr>
          <w:color w:val="00000D"/>
        </w:rPr>
        <w:t xml:space="preserve">, </w:t>
      </w:r>
      <w:r>
        <w:rPr>
          <w:color w:val="00000D"/>
          <w:lang w:val="en-US"/>
        </w:rPr>
        <w:t>BMP</w:t>
      </w:r>
      <w:r w:rsidRPr="00FB344E">
        <w:t xml:space="preserve">. </w:t>
      </w:r>
      <w:r w:rsidRPr="00FB344E">
        <w:rPr>
          <w:color w:val="010102"/>
        </w:rPr>
        <w:t>Нажмите и удерживайте кно</w:t>
      </w:r>
      <w:r w:rsidRPr="00FB344E">
        <w:t xml:space="preserve">пку  </w:t>
      </w:r>
      <w:r w:rsidR="00C071D8" w:rsidRPr="00C071D8">
        <w:rPr>
          <w:b/>
          <w:lang w:val="en-US"/>
        </w:rPr>
        <w:t>M</w:t>
      </w:r>
      <w:r w:rsidR="00C071D8" w:rsidRPr="00C071D8">
        <w:t xml:space="preserve"> </w:t>
      </w:r>
      <w:r w:rsidRPr="00FB344E">
        <w:t xml:space="preserve">для выхода в главное меню. </w:t>
      </w:r>
      <w:r w:rsidRPr="00FB344E">
        <w:rPr>
          <w:spacing w:val="2"/>
        </w:rPr>
        <w:t xml:space="preserve">При помощи кнопок </w:t>
      </w:r>
      <w:r w:rsidR="00B864C5" w:rsidRPr="00837F43">
        <w:rPr>
          <w:noProof/>
          <w:lang w:eastAsia="ru-RU"/>
        </w:rPr>
        <w:drawing>
          <wp:inline distT="0" distB="0" distL="0" distR="0" wp14:anchorId="39A88A99" wp14:editId="11D9ECB9">
            <wp:extent cx="54808" cy="83185"/>
            <wp:effectExtent l="0" t="0" r="254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rPr>
          <w:spacing w:val="2"/>
        </w:rPr>
        <w:t xml:space="preserve"> </w:t>
      </w:r>
      <w:r w:rsidRPr="00FB344E">
        <w:t>/</w:t>
      </w:r>
      <w:r w:rsidR="005B0103">
        <w:t xml:space="preserve"> </w:t>
      </w:r>
      <w:r w:rsidR="00B864C5" w:rsidRPr="00837F43">
        <w:rPr>
          <w:noProof/>
          <w:lang w:eastAsia="ru-RU"/>
        </w:rPr>
        <w:drawing>
          <wp:inline distT="0" distB="0" distL="0" distR="0" wp14:anchorId="72ECF3B4" wp14:editId="074E380E">
            <wp:extent cx="62583" cy="8318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rPr>
          <w:spacing w:val="2"/>
        </w:rPr>
        <w:t xml:space="preserve"> выберите пункт меню </w:t>
      </w:r>
      <w:r w:rsidRPr="00FB344E">
        <w:rPr>
          <w:b/>
          <w:bCs/>
          <w:spacing w:val="2"/>
        </w:rPr>
        <w:t>“Фото”</w:t>
      </w:r>
      <w:r w:rsidRPr="00FB344E">
        <w:rPr>
          <w:spacing w:val="2"/>
        </w:rPr>
        <w:t xml:space="preserve">, для подтверждения выбора нажмите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rPr>
          <w:spacing w:val="2"/>
        </w:rPr>
        <w:t xml:space="preserve">. </w:t>
      </w:r>
      <w:r w:rsidRPr="00FB344E">
        <w:t xml:space="preserve">Вы перейдете к списку изображений. </w:t>
      </w:r>
      <w:r w:rsidRPr="00DF53C4">
        <w:t xml:space="preserve">Используйте </w:t>
      </w:r>
      <w:r w:rsidR="00153B6C">
        <w:t xml:space="preserve">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3B6C">
        <w:t xml:space="preserve"> для </w:t>
      </w:r>
      <w:r w:rsidR="00153B6C">
        <w:lastRenderedPageBreak/>
        <w:t>начала просмотра изоб</w:t>
      </w:r>
      <w:r w:rsidRPr="00DF53C4">
        <w:t>ражений.</w:t>
      </w:r>
      <w:r w:rsidR="006617E8" w:rsidRPr="006617E8">
        <w:t xml:space="preserve"> </w:t>
      </w:r>
      <w:r w:rsidRPr="00FB344E">
        <w:t>Для перехода к пре</w:t>
      </w:r>
      <w:r w:rsidR="00324CDD">
        <w:t>дыдущему/следующему изображению используйте</w:t>
      </w:r>
      <w:r w:rsidR="006617E8">
        <w:t xml:space="preserve"> </w:t>
      </w:r>
      <w:r w:rsidR="00753AF2" w:rsidRPr="00753AF2">
        <w:t xml:space="preserve"> </w:t>
      </w:r>
      <w:r w:rsidR="00324CDD">
        <w:t xml:space="preserve">кнопки </w:t>
      </w:r>
      <w:r w:rsidR="00F061E2" w:rsidRPr="00837F43">
        <w:rPr>
          <w:noProof/>
          <w:lang w:eastAsia="ru-RU"/>
        </w:rPr>
        <w:drawing>
          <wp:inline distT="0" distB="0" distL="0" distR="0" wp14:anchorId="34EE149E" wp14:editId="2C99BD14">
            <wp:extent cx="54808" cy="83185"/>
            <wp:effectExtent l="0" t="0" r="254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8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t xml:space="preserve"> </w:t>
      </w:r>
      <w:r w:rsidRPr="00FB344E">
        <w:t>/</w:t>
      </w:r>
      <w:r w:rsidR="005B0103">
        <w:t xml:space="preserve"> </w:t>
      </w:r>
      <w:r w:rsidR="00F061E2" w:rsidRPr="00837F43">
        <w:rPr>
          <w:noProof/>
          <w:lang w:eastAsia="ru-RU"/>
        </w:rPr>
        <w:drawing>
          <wp:inline distT="0" distB="0" distL="0" distR="0" wp14:anchorId="4BE5A578" wp14:editId="4409C5C2">
            <wp:extent cx="62583" cy="8318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3" cy="8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t>.</w:t>
      </w:r>
    </w:p>
    <w:p w:rsidR="00FB344E" w:rsidRPr="00FB344E" w:rsidRDefault="00FB344E" w:rsidP="002B4E8F">
      <w:pPr>
        <w:pStyle w:val="11"/>
      </w:pPr>
      <w:r w:rsidRPr="00FB344E">
        <w:t xml:space="preserve">Для выхода из режима просмотра изображений используйте кнопку </w:t>
      </w:r>
      <w:r w:rsidR="00753AF2" w:rsidRPr="0040392C">
        <w:rPr>
          <w:noProof/>
          <w:lang w:eastAsia="ru-RU"/>
        </w:rPr>
        <w:drawing>
          <wp:inline distT="0" distB="0" distL="0" distR="0" wp14:anchorId="6AA3F0DA" wp14:editId="2E5BBEC7">
            <wp:extent cx="222933" cy="55734"/>
            <wp:effectExtent l="0" t="0" r="571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t>.</w:t>
      </w:r>
    </w:p>
    <w:p w:rsidR="005B2373" w:rsidRDefault="005B2373" w:rsidP="008E2678">
      <w:pPr>
        <w:pStyle w:val="af8"/>
      </w:pPr>
      <w:bookmarkStart w:id="46" w:name="_Toc451257528"/>
      <w:bookmarkStart w:id="47" w:name="_Toc451502846"/>
      <w:r>
        <w:t>1</w:t>
      </w:r>
      <w:r w:rsidR="0082175A">
        <w:t>4</w:t>
      </w:r>
      <w:r>
        <w:t>.1 Меню воспроизведения изображений</w:t>
      </w:r>
      <w:bookmarkEnd w:id="46"/>
      <w:bookmarkEnd w:id="47"/>
    </w:p>
    <w:p w:rsidR="00FB344E" w:rsidRDefault="00FB344E" w:rsidP="00594D30">
      <w:pPr>
        <w:pStyle w:val="11"/>
      </w:pPr>
      <w:r w:rsidRPr="00FB344E">
        <w:t>Для перехода в меню управления изображениями перейдите к списку изображений и нажмите кно</w:t>
      </w:r>
      <w:r w:rsidR="002F269A">
        <w:t>п</w:t>
      </w:r>
      <w:r w:rsidRPr="00FB344E">
        <w:t xml:space="preserve">ку </w:t>
      </w:r>
      <w:r w:rsidR="002F269A" w:rsidRPr="002F269A">
        <w:rPr>
          <w:b/>
          <w:lang w:val="en-US"/>
        </w:rPr>
        <w:t>M</w:t>
      </w:r>
      <w:r w:rsidRPr="00FB344E">
        <w:t>.</w:t>
      </w:r>
    </w:p>
    <w:p w:rsidR="00FB344E" w:rsidRPr="00FB344E" w:rsidRDefault="00FB344E" w:rsidP="00594D30">
      <w:pPr>
        <w:pStyle w:val="11"/>
        <w:rPr>
          <w:sz w:val="12"/>
          <w:szCs w:val="12"/>
        </w:rPr>
      </w:pPr>
      <w:r w:rsidRPr="00FB344E">
        <w:t xml:space="preserve">При помощи кнопок </w:t>
      </w:r>
      <w:r w:rsidR="00324CDD" w:rsidRPr="00837F43">
        <w:rPr>
          <w:noProof/>
          <w:lang w:eastAsia="ru-RU"/>
        </w:rPr>
        <w:drawing>
          <wp:inline distT="0" distB="0" distL="0" distR="0" wp14:anchorId="2A7974FD" wp14:editId="1089C489">
            <wp:extent cx="54808" cy="83185"/>
            <wp:effectExtent l="0" t="0" r="254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t xml:space="preserve"> </w:t>
      </w:r>
      <w:r w:rsidRPr="00FB344E">
        <w:t>/</w:t>
      </w:r>
      <w:r w:rsidR="005B0103">
        <w:t xml:space="preserve"> </w:t>
      </w:r>
      <w:r w:rsidR="00324CDD" w:rsidRPr="00837F43">
        <w:rPr>
          <w:noProof/>
          <w:lang w:eastAsia="ru-RU"/>
        </w:rPr>
        <w:drawing>
          <wp:inline distT="0" distB="0" distL="0" distR="0" wp14:anchorId="5B11830C" wp14:editId="49DD5B05">
            <wp:extent cx="62583" cy="8318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t xml:space="preserve"> выберите нужный пункт меню и нажмите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t xml:space="preserve">. Для выхода из папок и разделов меню используйте кнопку </w:t>
      </w:r>
      <w:r w:rsidR="00324CDD" w:rsidRPr="00324CDD">
        <w:rPr>
          <w:b/>
          <w:lang w:val="en-US"/>
        </w:rPr>
        <w:t>M</w:t>
      </w:r>
      <w:r w:rsidRPr="00FB344E">
        <w:t>.</w:t>
      </w:r>
    </w:p>
    <w:p w:rsidR="005B2373" w:rsidRDefault="005B2373" w:rsidP="00AB4B84">
      <w:pPr>
        <w:pStyle w:val="1"/>
      </w:pPr>
      <w:bookmarkStart w:id="48" w:name="_Toc451257529"/>
      <w:bookmarkStart w:id="49" w:name="_Toc451502847"/>
      <w:r>
        <w:t>1</w:t>
      </w:r>
      <w:r w:rsidR="0082175A">
        <w:t>5</w:t>
      </w:r>
      <w:r>
        <w:t xml:space="preserve"> Текст</w:t>
      </w:r>
      <w:bookmarkEnd w:id="48"/>
      <w:bookmarkEnd w:id="49"/>
    </w:p>
    <w:p w:rsidR="00FB344E" w:rsidRDefault="00FB344E" w:rsidP="00806CFF">
      <w:pPr>
        <w:pStyle w:val="11"/>
      </w:pPr>
      <w:r w:rsidRPr="00FB344E">
        <w:t xml:space="preserve">В этом режиме вы можете просматривать текстовые файлы в формате </w:t>
      </w:r>
      <w:r w:rsidRPr="00FB344E">
        <w:rPr>
          <w:color w:val="000014"/>
        </w:rPr>
        <w:t>ТХТ. На</w:t>
      </w:r>
      <w:r w:rsidRPr="00FB344E">
        <w:rPr>
          <w:color w:val="010102"/>
        </w:rPr>
        <w:t>жмите и удерживайте кно</w:t>
      </w:r>
      <w:r w:rsidR="003C4EDB">
        <w:t>пку</w:t>
      </w:r>
      <w:r w:rsidRPr="00FB344E">
        <w:t xml:space="preserve"> </w:t>
      </w:r>
      <w:r w:rsidR="003C4EDB" w:rsidRPr="00825B53">
        <w:rPr>
          <w:b/>
          <w:lang w:val="en-US"/>
        </w:rPr>
        <w:t>M</w:t>
      </w:r>
      <w:r w:rsidR="003C4EDB" w:rsidRPr="00FB344E">
        <w:t xml:space="preserve"> </w:t>
      </w:r>
      <w:r w:rsidRPr="00FB344E">
        <w:t xml:space="preserve">для выхода в главное меню. </w:t>
      </w:r>
      <w:r w:rsidRPr="00FB344E">
        <w:rPr>
          <w:spacing w:val="2"/>
        </w:rPr>
        <w:t xml:space="preserve">При помощи кнопок </w:t>
      </w:r>
      <w:r w:rsidR="00D761F8" w:rsidRPr="00837F43">
        <w:rPr>
          <w:noProof/>
          <w:lang w:eastAsia="ru-RU"/>
        </w:rPr>
        <w:drawing>
          <wp:inline distT="0" distB="0" distL="0" distR="0" wp14:anchorId="0AB2D167" wp14:editId="09182062">
            <wp:extent cx="54808" cy="83185"/>
            <wp:effectExtent l="0" t="0" r="254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rPr>
          <w:spacing w:val="2"/>
        </w:rPr>
        <w:t xml:space="preserve"> </w:t>
      </w:r>
      <w:r w:rsidRPr="00FB344E">
        <w:t>/</w:t>
      </w:r>
      <w:r w:rsidR="005B0103">
        <w:t xml:space="preserve"> </w:t>
      </w:r>
      <w:r w:rsidR="00D761F8" w:rsidRPr="00837F43">
        <w:rPr>
          <w:noProof/>
          <w:lang w:eastAsia="ru-RU"/>
        </w:rPr>
        <w:drawing>
          <wp:inline distT="0" distB="0" distL="0" distR="0" wp14:anchorId="7B645FC1" wp14:editId="54BA60B4">
            <wp:extent cx="62583" cy="8318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rPr>
          <w:spacing w:val="2"/>
        </w:rPr>
        <w:t xml:space="preserve"> выберите пункт меню </w:t>
      </w:r>
      <w:r w:rsidRPr="00FB344E">
        <w:rPr>
          <w:b/>
          <w:bCs/>
          <w:spacing w:val="2"/>
        </w:rPr>
        <w:t>“Текст”</w:t>
      </w:r>
      <w:r w:rsidRPr="00FB344E">
        <w:rPr>
          <w:spacing w:val="2"/>
        </w:rPr>
        <w:t xml:space="preserve">, для подтверждения выбора нажмите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rPr>
          <w:spacing w:val="2"/>
        </w:rPr>
        <w:t xml:space="preserve">. </w:t>
      </w:r>
      <w:r w:rsidRPr="00FB344E">
        <w:t>Вы перейдете к списку файлов.</w:t>
      </w:r>
    </w:p>
    <w:p w:rsidR="004315E6" w:rsidRPr="004315E6" w:rsidRDefault="004315E6" w:rsidP="00806CFF">
      <w:pPr>
        <w:pStyle w:val="11"/>
      </w:pPr>
      <w:r w:rsidRPr="004315E6">
        <w:t>Для начала просмотра текстов</w:t>
      </w:r>
      <w:r w:rsidR="009802D1">
        <w:t>о</w:t>
      </w:r>
      <w:r w:rsidRPr="004315E6">
        <w:t xml:space="preserve">го файла нажмите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E6">
        <w:rPr>
          <w:spacing w:val="-2"/>
        </w:rPr>
        <w:t>.</w:t>
      </w:r>
      <w:r w:rsidRPr="004315E6">
        <w:rPr>
          <w:b/>
          <w:bCs/>
          <w:spacing w:val="-2"/>
        </w:rPr>
        <w:t xml:space="preserve"> </w:t>
      </w:r>
      <w:r w:rsidRPr="004315E6">
        <w:rPr>
          <w:spacing w:val="-2"/>
        </w:rPr>
        <w:t>Для выхода из режим</w:t>
      </w:r>
      <w:r w:rsidR="000A76B5">
        <w:rPr>
          <w:spacing w:val="-2"/>
        </w:rPr>
        <w:t>а</w:t>
      </w:r>
      <w:r w:rsidRPr="004315E6">
        <w:rPr>
          <w:spacing w:val="-2"/>
        </w:rPr>
        <w:t xml:space="preserve"> просмотра текстового файла используйте кнопку </w:t>
      </w:r>
      <w:r w:rsidR="005C1AE7" w:rsidRPr="0040392C">
        <w:rPr>
          <w:noProof/>
          <w:lang w:eastAsia="ru-RU"/>
        </w:rPr>
        <w:drawing>
          <wp:inline distT="0" distB="0" distL="0" distR="0" wp14:anchorId="74E20596" wp14:editId="1DFD4720">
            <wp:extent cx="222933" cy="55734"/>
            <wp:effectExtent l="0" t="0" r="5715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E6">
        <w:rPr>
          <w:spacing w:val="-2"/>
        </w:rPr>
        <w:t>.</w:t>
      </w:r>
    </w:p>
    <w:p w:rsidR="004315E6" w:rsidRPr="00FB344E" w:rsidRDefault="004315E6" w:rsidP="00806CFF">
      <w:pPr>
        <w:pStyle w:val="11"/>
      </w:pPr>
      <w:r w:rsidRPr="004315E6">
        <w:t xml:space="preserve">Для перехода к предыдущей/следующей текстовой странице используйте кнопки </w:t>
      </w:r>
      <w:r w:rsidR="002666E2" w:rsidRPr="00837F43">
        <w:rPr>
          <w:noProof/>
          <w:lang w:eastAsia="ru-RU"/>
        </w:rPr>
        <w:drawing>
          <wp:inline distT="0" distB="0" distL="0" distR="0" wp14:anchorId="6EF2C0E7" wp14:editId="71DF53C7">
            <wp:extent cx="54808" cy="83185"/>
            <wp:effectExtent l="0" t="0" r="254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t xml:space="preserve"> </w:t>
      </w:r>
      <w:r w:rsidRPr="004315E6">
        <w:t>/</w:t>
      </w:r>
      <w:r w:rsidR="005B0103">
        <w:t xml:space="preserve"> </w:t>
      </w:r>
      <w:r w:rsidR="002666E2" w:rsidRPr="00837F43">
        <w:rPr>
          <w:noProof/>
          <w:lang w:eastAsia="ru-RU"/>
        </w:rPr>
        <w:drawing>
          <wp:inline distT="0" distB="0" distL="0" distR="0" wp14:anchorId="3FC557FC" wp14:editId="10CD402F">
            <wp:extent cx="62583" cy="8318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E6">
        <w:t xml:space="preserve">. </w:t>
      </w:r>
      <w:r w:rsidRPr="004315E6">
        <w:rPr>
          <w:color w:val="000008"/>
        </w:rPr>
        <w:t xml:space="preserve">Нажмите и удерживайте кнопки </w:t>
      </w:r>
      <w:r w:rsidR="002666E2" w:rsidRPr="00837F43">
        <w:rPr>
          <w:noProof/>
          <w:lang w:eastAsia="ru-RU"/>
        </w:rPr>
        <w:drawing>
          <wp:inline distT="0" distB="0" distL="0" distR="0" wp14:anchorId="72D6429E" wp14:editId="20C6AAE6">
            <wp:extent cx="54808" cy="83185"/>
            <wp:effectExtent l="0" t="0" r="254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rPr>
          <w:color w:val="000008"/>
        </w:rPr>
        <w:t xml:space="preserve"> </w:t>
      </w:r>
      <w:r w:rsidRPr="004315E6">
        <w:t>/</w:t>
      </w:r>
      <w:r w:rsidR="005B0103">
        <w:t xml:space="preserve"> </w:t>
      </w:r>
      <w:r w:rsidR="002666E2" w:rsidRPr="00837F43">
        <w:rPr>
          <w:noProof/>
          <w:lang w:eastAsia="ru-RU"/>
        </w:rPr>
        <w:drawing>
          <wp:inline distT="0" distB="0" distL="0" distR="0" wp14:anchorId="0851046D" wp14:editId="27237954">
            <wp:extent cx="62583" cy="8318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E6">
        <w:rPr>
          <w:color w:val="000008"/>
        </w:rPr>
        <w:t xml:space="preserve"> для ускоренной перемотки текста назад/вперед.</w:t>
      </w:r>
      <w:r w:rsidRPr="004315E6">
        <w:t xml:space="preserve"> </w:t>
      </w:r>
    </w:p>
    <w:p w:rsidR="005B2373" w:rsidRDefault="005B2373" w:rsidP="008E2678">
      <w:pPr>
        <w:pStyle w:val="af8"/>
      </w:pPr>
      <w:bookmarkStart w:id="50" w:name="_Toc451257530"/>
      <w:bookmarkStart w:id="51" w:name="_Toc451502848"/>
      <w:r>
        <w:t>1</w:t>
      </w:r>
      <w:r w:rsidR="0082175A">
        <w:t>5</w:t>
      </w:r>
      <w:r>
        <w:t>.1 Меню текстовых файлов</w:t>
      </w:r>
      <w:bookmarkEnd w:id="50"/>
      <w:bookmarkEnd w:id="51"/>
    </w:p>
    <w:p w:rsidR="004315E6" w:rsidRDefault="00806CFF" w:rsidP="00806CFF">
      <w:pPr>
        <w:pStyle w:val="11"/>
      </w:pPr>
      <w:r>
        <w:t>Д</w:t>
      </w:r>
      <w:r w:rsidR="004315E6" w:rsidRPr="004315E6">
        <w:t xml:space="preserve">ля перехода в меню управления текстовыми файлами на странице списка файлов нажмите кнопку </w:t>
      </w:r>
      <w:r w:rsidR="00075682" w:rsidRPr="00825B53">
        <w:rPr>
          <w:b/>
          <w:lang w:val="en-US"/>
        </w:rPr>
        <w:t>M</w:t>
      </w:r>
      <w:r w:rsidR="004315E6" w:rsidRPr="004315E6">
        <w:t>.</w:t>
      </w:r>
    </w:p>
    <w:p w:rsidR="004315E6" w:rsidRPr="004315E6" w:rsidRDefault="004315E6" w:rsidP="00445AD3">
      <w:pPr>
        <w:pStyle w:val="11"/>
      </w:pPr>
      <w:r w:rsidRPr="004315E6">
        <w:lastRenderedPageBreak/>
        <w:t xml:space="preserve">При помощи кнопок </w:t>
      </w:r>
      <w:r w:rsidR="00560415" w:rsidRPr="00837F43">
        <w:rPr>
          <w:noProof/>
          <w:lang w:eastAsia="ru-RU"/>
        </w:rPr>
        <w:drawing>
          <wp:inline distT="0" distB="0" distL="0" distR="0" wp14:anchorId="6EE286CF" wp14:editId="035A937C">
            <wp:extent cx="54808" cy="83185"/>
            <wp:effectExtent l="0" t="0" r="254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t xml:space="preserve"> </w:t>
      </w:r>
      <w:r w:rsidRPr="004315E6">
        <w:t>/</w:t>
      </w:r>
      <w:r w:rsidR="005B0103">
        <w:t xml:space="preserve"> </w:t>
      </w:r>
      <w:r w:rsidR="00560415" w:rsidRPr="00837F43">
        <w:rPr>
          <w:noProof/>
          <w:lang w:eastAsia="ru-RU"/>
        </w:rPr>
        <w:drawing>
          <wp:inline distT="0" distB="0" distL="0" distR="0" wp14:anchorId="6649281F" wp14:editId="1F9523CD">
            <wp:extent cx="62583" cy="8318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E6">
        <w:t xml:space="preserve"> выберите нужный пункт меню и нажмите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E6">
        <w:t>. Для выхода из папок и ра</w:t>
      </w:r>
      <w:r w:rsidR="0094380F">
        <w:t xml:space="preserve">зделов меню используйте кнопку </w:t>
      </w:r>
      <w:r w:rsidR="00677B45" w:rsidRPr="00677B45">
        <w:rPr>
          <w:b/>
        </w:rPr>
        <w:t>М</w:t>
      </w:r>
      <w:r w:rsidR="00677B45">
        <w:t>.</w:t>
      </w:r>
    </w:p>
    <w:p w:rsidR="005B2373" w:rsidRDefault="005B2373" w:rsidP="00AB4B84">
      <w:pPr>
        <w:pStyle w:val="1"/>
      </w:pPr>
      <w:bookmarkStart w:id="52" w:name="_Toc451257531"/>
      <w:bookmarkStart w:id="53" w:name="_Toc451502849"/>
      <w:r>
        <w:t>1</w:t>
      </w:r>
      <w:r w:rsidR="0082175A">
        <w:t>6</w:t>
      </w:r>
      <w:r>
        <w:t xml:space="preserve"> </w:t>
      </w:r>
      <w:bookmarkEnd w:id="52"/>
      <w:r w:rsidR="00567718">
        <w:t>Настройки</w:t>
      </w:r>
      <w:bookmarkEnd w:id="53"/>
    </w:p>
    <w:p w:rsidR="004315E6" w:rsidRDefault="004315E6" w:rsidP="00445AD3">
      <w:pPr>
        <w:pStyle w:val="11"/>
        <w:rPr>
          <w:color w:val="090404"/>
        </w:rPr>
      </w:pPr>
      <w:r w:rsidRPr="004315E6">
        <w:t xml:space="preserve">В этом режиме вы можете задавать дополнительные настройки работы плеера. </w:t>
      </w:r>
      <w:r w:rsidRPr="004315E6">
        <w:rPr>
          <w:color w:val="010102"/>
        </w:rPr>
        <w:t xml:space="preserve">Нажмите и удерживайте кнопку </w:t>
      </w:r>
      <w:r w:rsidR="00D96D7B" w:rsidRPr="00D96D7B">
        <w:rPr>
          <w:b/>
          <w:color w:val="010102"/>
        </w:rPr>
        <w:t>М</w:t>
      </w:r>
      <w:r w:rsidRPr="004315E6">
        <w:rPr>
          <w:color w:val="010102"/>
        </w:rPr>
        <w:t xml:space="preserve"> для выхода в главное меню</w:t>
      </w:r>
      <w:r w:rsidRPr="004315E6">
        <w:t xml:space="preserve">. При помощи кнопок </w:t>
      </w:r>
      <w:r w:rsidR="00192068" w:rsidRPr="00837F43">
        <w:rPr>
          <w:noProof/>
          <w:lang w:eastAsia="ru-RU"/>
        </w:rPr>
        <w:drawing>
          <wp:inline distT="0" distB="0" distL="0" distR="0" wp14:anchorId="4400A796" wp14:editId="6829FEF4">
            <wp:extent cx="45719" cy="69391"/>
            <wp:effectExtent l="0" t="0" r="0" b="698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6" cy="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t xml:space="preserve"> </w:t>
      </w:r>
      <w:r w:rsidRPr="004315E6">
        <w:t>/</w:t>
      </w:r>
      <w:r w:rsidR="005B0103">
        <w:t xml:space="preserve"> </w:t>
      </w:r>
      <w:r w:rsidR="00192068" w:rsidRPr="00837F43">
        <w:rPr>
          <w:noProof/>
          <w:lang w:eastAsia="ru-RU"/>
        </w:rPr>
        <w:drawing>
          <wp:inline distT="0" distB="0" distL="0" distR="0" wp14:anchorId="0D0B0F40" wp14:editId="7C54C13E">
            <wp:extent cx="55663" cy="73987"/>
            <wp:effectExtent l="0" t="0" r="1905" b="254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30" cy="96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E6">
        <w:t xml:space="preserve"> выберите пункт меню</w:t>
      </w:r>
      <w:r w:rsidRPr="004315E6">
        <w:rPr>
          <w:color w:val="090404"/>
        </w:rPr>
        <w:t xml:space="preserve"> </w:t>
      </w:r>
      <w:r w:rsidRPr="004315E6">
        <w:rPr>
          <w:b/>
          <w:bCs/>
          <w:color w:val="090404"/>
        </w:rPr>
        <w:t>“</w:t>
      </w:r>
      <w:r w:rsidR="00567718">
        <w:rPr>
          <w:b/>
          <w:bCs/>
          <w:color w:val="090404"/>
        </w:rPr>
        <w:t>Настройки</w:t>
      </w:r>
      <w:r w:rsidRPr="004315E6">
        <w:rPr>
          <w:b/>
          <w:bCs/>
          <w:color w:val="090404"/>
        </w:rPr>
        <w:t>”</w:t>
      </w:r>
      <w:r w:rsidRPr="004315E6">
        <w:rPr>
          <w:color w:val="090404"/>
        </w:rPr>
        <w:t xml:space="preserve">, для подтверждения выбора нажмите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E6">
        <w:rPr>
          <w:color w:val="090404"/>
        </w:rPr>
        <w:t xml:space="preserve">. Вы перейдете к режиму </w:t>
      </w:r>
      <w:r w:rsidR="00567718">
        <w:rPr>
          <w:color w:val="090404"/>
        </w:rPr>
        <w:t>настроек</w:t>
      </w:r>
      <w:r w:rsidRPr="004315E6">
        <w:rPr>
          <w:color w:val="090404"/>
        </w:rPr>
        <w:t>.</w:t>
      </w:r>
    </w:p>
    <w:p w:rsidR="004315E6" w:rsidRDefault="004315E6" w:rsidP="00445AD3">
      <w:pPr>
        <w:pStyle w:val="11"/>
      </w:pPr>
      <w:r w:rsidRPr="004315E6">
        <w:t xml:space="preserve">При помощи кнопок </w:t>
      </w:r>
      <w:r w:rsidR="00B60F37" w:rsidRPr="00837F43">
        <w:rPr>
          <w:noProof/>
          <w:lang w:eastAsia="ru-RU"/>
        </w:rPr>
        <w:drawing>
          <wp:inline distT="0" distB="0" distL="0" distR="0" wp14:anchorId="2DD0E7B2" wp14:editId="425572C7">
            <wp:extent cx="54808" cy="83185"/>
            <wp:effectExtent l="0" t="0" r="254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t xml:space="preserve"> </w:t>
      </w:r>
      <w:r w:rsidRPr="004315E6">
        <w:t>/</w:t>
      </w:r>
      <w:r w:rsidR="005B0103">
        <w:t xml:space="preserve"> </w:t>
      </w:r>
      <w:r w:rsidR="00B60F37" w:rsidRPr="00837F43">
        <w:rPr>
          <w:noProof/>
          <w:lang w:eastAsia="ru-RU"/>
        </w:rPr>
        <w:drawing>
          <wp:inline distT="0" distB="0" distL="0" distR="0" wp14:anchorId="33E98E91" wp14:editId="220F2D4A">
            <wp:extent cx="62583" cy="8318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E6">
        <w:t xml:space="preserve"> выберите пункт меню для изменения настроек. Нажмите кнопку</w:t>
      </w:r>
      <w:r w:rsidR="0083708F" w:rsidRPr="0083708F">
        <w:t xml:space="preserve"> </w:t>
      </w:r>
      <w:r w:rsidR="00923A56" w:rsidRPr="0040392C">
        <w:rPr>
          <w:noProof/>
          <w:lang w:eastAsia="ru-RU"/>
        </w:rPr>
        <w:drawing>
          <wp:inline distT="0" distB="0" distL="0" distR="0" wp14:anchorId="07C99E27" wp14:editId="5CC4E8F3">
            <wp:extent cx="222933" cy="55734"/>
            <wp:effectExtent l="0" t="0" r="5715" b="190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E6">
        <w:t xml:space="preserve"> </w:t>
      </w:r>
      <w:r w:rsidRPr="004315E6">
        <w:rPr>
          <w:sz w:val="8"/>
          <w:szCs w:val="8"/>
        </w:rPr>
        <w:t xml:space="preserve"> </w:t>
      </w:r>
      <w:r w:rsidRPr="004315E6">
        <w:t xml:space="preserve">для входа в выбранный раздел. </w:t>
      </w:r>
      <w:r w:rsidRPr="00DF53C4">
        <w:t>Используйте кнопку</w:t>
      </w:r>
      <w:r w:rsidR="0083708F" w:rsidRPr="0083708F">
        <w:t xml:space="preserve"> </w:t>
      </w:r>
      <w:r w:rsidR="0083708F" w:rsidRPr="0083708F">
        <w:rPr>
          <w:b/>
          <w:lang w:val="en-US"/>
        </w:rPr>
        <w:t>M</w:t>
      </w:r>
      <w:r w:rsidRPr="00DF53C4">
        <w:t xml:space="preserve"> для выхода из разделов.</w:t>
      </w:r>
    </w:p>
    <w:p w:rsidR="00047F54" w:rsidRDefault="00047F54" w:rsidP="00AB4B84">
      <w:pPr>
        <w:pStyle w:val="1"/>
      </w:pPr>
      <w:bookmarkStart w:id="54" w:name="_Toc451257532"/>
      <w:bookmarkStart w:id="55" w:name="_Toc451502850"/>
      <w:r>
        <w:t>1</w:t>
      </w:r>
      <w:r w:rsidR="0082175A">
        <w:t>7</w:t>
      </w:r>
      <w:r>
        <w:t xml:space="preserve"> Файлы</w:t>
      </w:r>
      <w:bookmarkEnd w:id="54"/>
      <w:bookmarkEnd w:id="55"/>
    </w:p>
    <w:p w:rsidR="00047F54" w:rsidRDefault="00047F54" w:rsidP="00047F54">
      <w:pPr>
        <w:pStyle w:val="11"/>
        <w:rPr>
          <w:color w:val="090404"/>
        </w:rPr>
      </w:pPr>
      <w:r w:rsidRPr="00C82569">
        <w:t xml:space="preserve">В этом режиме вы можете просматривать полный список файлов и папок, хранящихся в памяти плеера и на </w:t>
      </w:r>
      <w:r>
        <w:rPr>
          <w:lang w:val="en-US"/>
        </w:rPr>
        <w:t>microSD</w:t>
      </w:r>
      <w:r w:rsidRPr="00C82569">
        <w:t xml:space="preserve">-карте. </w:t>
      </w:r>
      <w:r w:rsidRPr="00C82569">
        <w:rPr>
          <w:color w:val="010102"/>
        </w:rPr>
        <w:t>Нажмите и удерживайте кно</w:t>
      </w:r>
      <w:r w:rsidRPr="00C82569">
        <w:t xml:space="preserve">пку </w:t>
      </w:r>
      <w:r w:rsidR="008F6CFD" w:rsidRPr="008F6CFD">
        <w:rPr>
          <w:b/>
        </w:rPr>
        <w:t>М</w:t>
      </w:r>
      <w:r w:rsidRPr="00C82569">
        <w:t xml:space="preserve"> для выхода в главное меню. При помощи кнопок </w:t>
      </w:r>
      <w:r w:rsidR="00A7756B" w:rsidRPr="00837F43">
        <w:rPr>
          <w:noProof/>
          <w:lang w:eastAsia="ru-RU"/>
        </w:rPr>
        <w:drawing>
          <wp:inline distT="0" distB="0" distL="0" distR="0" wp14:anchorId="4B0A1974" wp14:editId="5D7F6702">
            <wp:extent cx="54808" cy="83185"/>
            <wp:effectExtent l="0" t="0" r="254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t xml:space="preserve"> </w:t>
      </w:r>
      <w:r w:rsidRPr="00C82569">
        <w:t>/</w:t>
      </w:r>
      <w:r w:rsidR="005B0103">
        <w:t xml:space="preserve"> </w:t>
      </w:r>
      <w:r w:rsidR="00A7756B" w:rsidRPr="00837F43">
        <w:rPr>
          <w:noProof/>
          <w:lang w:eastAsia="ru-RU"/>
        </w:rPr>
        <w:drawing>
          <wp:inline distT="0" distB="0" distL="0" distR="0" wp14:anchorId="6D730430" wp14:editId="70749EF8">
            <wp:extent cx="62583" cy="8318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569">
        <w:t xml:space="preserve"> выберите пункт меню</w:t>
      </w:r>
      <w:r w:rsidRPr="00C82569">
        <w:rPr>
          <w:color w:val="090404"/>
        </w:rPr>
        <w:t xml:space="preserve"> </w:t>
      </w:r>
      <w:r w:rsidRPr="00047F54">
        <w:rPr>
          <w:b/>
          <w:bCs/>
          <w:color w:val="090404"/>
        </w:rPr>
        <w:t>“Файлы”</w:t>
      </w:r>
      <w:r w:rsidRPr="00047F54">
        <w:rPr>
          <w:color w:val="090404"/>
        </w:rPr>
        <w:t xml:space="preserve">, для подтверждения выбора нажмите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54">
        <w:rPr>
          <w:color w:val="090404"/>
        </w:rPr>
        <w:t>.</w:t>
      </w:r>
    </w:p>
    <w:p w:rsidR="00047F54" w:rsidRDefault="00047F54" w:rsidP="008E2678">
      <w:pPr>
        <w:pStyle w:val="af8"/>
      </w:pPr>
      <w:bookmarkStart w:id="56" w:name="_Toc451257533"/>
      <w:bookmarkStart w:id="57" w:name="_Toc451502851"/>
      <w:r>
        <w:t>1</w:t>
      </w:r>
      <w:r w:rsidR="0082175A">
        <w:t>7</w:t>
      </w:r>
      <w:r>
        <w:t>.1 Просмотр файлов</w:t>
      </w:r>
      <w:bookmarkEnd w:id="56"/>
      <w:bookmarkEnd w:id="57"/>
    </w:p>
    <w:p w:rsidR="00047F54" w:rsidRPr="00DF60D7" w:rsidRDefault="00047F54" w:rsidP="00047F54">
      <w:pPr>
        <w:pStyle w:val="11"/>
        <w:rPr>
          <w:color w:val="0D0D0D" w:themeColor="text1" w:themeTint="F2"/>
        </w:rPr>
      </w:pPr>
      <w:r w:rsidRPr="00047F54">
        <w:t xml:space="preserve">Выберите источник файлов и нажмите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54">
        <w:t>.</w:t>
      </w:r>
      <w:r w:rsidRPr="00047F54">
        <w:rPr>
          <w:b/>
          <w:bCs/>
        </w:rPr>
        <w:t xml:space="preserve"> </w:t>
      </w:r>
      <w:r w:rsidRPr="00047F54">
        <w:t>Вы перейдете на страницу просмотра файлов.</w:t>
      </w:r>
    </w:p>
    <w:p w:rsidR="00047F54" w:rsidRPr="00047F54" w:rsidRDefault="00047F54" w:rsidP="00047F54">
      <w:pPr>
        <w:pStyle w:val="11"/>
      </w:pPr>
      <w:r w:rsidRPr="00047F54">
        <w:t>На странице просмотра файлов отображается полный список файлов и папок, хранящихся на выбранном источнике.</w:t>
      </w:r>
    </w:p>
    <w:p w:rsidR="00047F54" w:rsidRPr="00047F54" w:rsidRDefault="00047F54" w:rsidP="00047F54">
      <w:pPr>
        <w:pStyle w:val="11"/>
        <w:rPr>
          <w:spacing w:val="2"/>
        </w:rPr>
      </w:pPr>
      <w:r w:rsidRPr="00047F54">
        <w:rPr>
          <w:spacing w:val="2"/>
        </w:rPr>
        <w:t xml:space="preserve">Для входа в папку выберите ее в списке и нажмите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54">
        <w:rPr>
          <w:spacing w:val="2"/>
        </w:rPr>
        <w:t>.</w:t>
      </w:r>
    </w:p>
    <w:p w:rsidR="00047F54" w:rsidRPr="00047F54" w:rsidRDefault="00047F54" w:rsidP="007F44F9">
      <w:pPr>
        <w:pStyle w:val="11"/>
      </w:pPr>
      <w:r w:rsidRPr="00047F54">
        <w:lastRenderedPageBreak/>
        <w:t xml:space="preserve">Для просмотра файла выберите его в списке и нажмите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7F54">
        <w:t>. Управление воспроизведением файлов аналогично управлению файлами в соответствующих разделах.</w:t>
      </w:r>
    </w:p>
    <w:p w:rsidR="00047F54" w:rsidRDefault="00047F54" w:rsidP="007F44F9">
      <w:pPr>
        <w:pStyle w:val="11"/>
      </w:pPr>
      <w:r w:rsidRPr="00047F54">
        <w:t xml:space="preserve">Для выхода из режима просмотра нажмите кнопку </w:t>
      </w:r>
      <w:r w:rsidR="00EF7F45" w:rsidRPr="00E026E1">
        <w:rPr>
          <w:b/>
          <w:lang w:val="en-US"/>
        </w:rPr>
        <w:t>M</w:t>
      </w:r>
      <w:r w:rsidRPr="00047F54">
        <w:t>.</w:t>
      </w:r>
    </w:p>
    <w:p w:rsidR="00AB7D92" w:rsidRPr="00415936" w:rsidRDefault="00415936" w:rsidP="00AB4B84">
      <w:pPr>
        <w:pStyle w:val="1"/>
      </w:pPr>
      <w:bookmarkStart w:id="58" w:name="_Toc451257534"/>
      <w:bookmarkStart w:id="59" w:name="_Toc451502852"/>
      <w:r w:rsidRPr="00415936">
        <w:t>1</w:t>
      </w:r>
      <w:r w:rsidR="0082175A">
        <w:t>8</w:t>
      </w:r>
      <w:r w:rsidRPr="00415936">
        <w:t xml:space="preserve"> </w:t>
      </w:r>
      <w:r w:rsidR="00A60180" w:rsidRPr="00415936">
        <w:t>Шагоме</w:t>
      </w:r>
      <w:r w:rsidR="007B4CC0" w:rsidRPr="00415936">
        <w:t>р</w:t>
      </w:r>
      <w:bookmarkEnd w:id="58"/>
      <w:bookmarkEnd w:id="59"/>
    </w:p>
    <w:p w:rsidR="007B4CC0" w:rsidRDefault="007B4CC0" w:rsidP="007B4CC0">
      <w:pPr>
        <w:pStyle w:val="11"/>
        <w:rPr>
          <w:color w:val="0D0D0D" w:themeColor="text1" w:themeTint="F2"/>
          <w:spacing w:val="2"/>
        </w:rPr>
      </w:pPr>
      <w:r w:rsidRPr="00FB344E">
        <w:t>В этом режиме вы можете просм</w:t>
      </w:r>
      <w:r>
        <w:t>атривать количество пройденных шагов</w:t>
      </w:r>
      <w:r w:rsidRPr="00FB344E">
        <w:t xml:space="preserve">. </w:t>
      </w:r>
      <w:r w:rsidRPr="00FB344E">
        <w:rPr>
          <w:color w:val="010102"/>
        </w:rPr>
        <w:t>Нажмите и удерживайте кно</w:t>
      </w:r>
      <w:r w:rsidRPr="00FB344E">
        <w:t xml:space="preserve">пку </w:t>
      </w:r>
      <w:r w:rsidRPr="007B4CC0">
        <w:rPr>
          <w:b/>
        </w:rPr>
        <w:t>М</w:t>
      </w:r>
      <w:r w:rsidRPr="00FB344E">
        <w:t xml:space="preserve"> для выхода в главное меню. </w:t>
      </w:r>
      <w:r w:rsidRPr="00FB344E">
        <w:rPr>
          <w:spacing w:val="2"/>
        </w:rPr>
        <w:t xml:space="preserve">При помощи кнопок </w:t>
      </w:r>
      <w:r w:rsidRPr="00837F43">
        <w:rPr>
          <w:noProof/>
          <w:lang w:eastAsia="ru-RU"/>
        </w:rPr>
        <w:drawing>
          <wp:inline distT="0" distB="0" distL="0" distR="0" wp14:anchorId="4B93C370" wp14:editId="7EBD77E0">
            <wp:extent cx="54808" cy="83185"/>
            <wp:effectExtent l="0" t="0" r="254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rPr>
          <w:spacing w:val="2"/>
        </w:rPr>
        <w:t xml:space="preserve"> </w:t>
      </w:r>
      <w:r w:rsidRPr="00FB344E">
        <w:t>/</w:t>
      </w:r>
      <w:r w:rsidR="005B0103">
        <w:t xml:space="preserve"> </w:t>
      </w:r>
      <w:r w:rsidRPr="00837F43">
        <w:rPr>
          <w:noProof/>
          <w:lang w:eastAsia="ru-RU"/>
        </w:rPr>
        <w:drawing>
          <wp:inline distT="0" distB="0" distL="0" distR="0" wp14:anchorId="45ACC48F" wp14:editId="0FFD8947">
            <wp:extent cx="62583" cy="8318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rPr>
          <w:spacing w:val="2"/>
        </w:rPr>
        <w:t xml:space="preserve"> выберите пункт меню </w:t>
      </w:r>
      <w:r w:rsidRPr="00FB344E">
        <w:rPr>
          <w:b/>
          <w:bCs/>
          <w:spacing w:val="2"/>
        </w:rPr>
        <w:t>“</w:t>
      </w:r>
      <w:r w:rsidR="00A60180">
        <w:rPr>
          <w:b/>
          <w:bCs/>
          <w:spacing w:val="2"/>
        </w:rPr>
        <w:t>Шагомер</w:t>
      </w:r>
      <w:r w:rsidRPr="00FB344E">
        <w:rPr>
          <w:b/>
          <w:bCs/>
          <w:spacing w:val="2"/>
        </w:rPr>
        <w:t>”</w:t>
      </w:r>
      <w:r w:rsidRPr="00FB344E">
        <w:rPr>
          <w:spacing w:val="2"/>
        </w:rPr>
        <w:t>, для подтверждения выбора нажмите</w:t>
      </w:r>
      <w:r w:rsidR="00923A56" w:rsidRPr="00923A56">
        <w:rPr>
          <w:spacing w:val="2"/>
        </w:rPr>
        <w:t xml:space="preserve">          </w:t>
      </w:r>
      <w:r w:rsidRPr="00FB344E">
        <w:rPr>
          <w:spacing w:val="2"/>
        </w:rPr>
        <w:t xml:space="preserve">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4E">
        <w:rPr>
          <w:spacing w:val="2"/>
        </w:rPr>
        <w:t>.</w:t>
      </w:r>
    </w:p>
    <w:p w:rsidR="00570B40" w:rsidRPr="004315E6" w:rsidRDefault="00570B40" w:rsidP="00570B40">
      <w:pPr>
        <w:pStyle w:val="11"/>
      </w:pPr>
      <w:r w:rsidRPr="004315E6">
        <w:t xml:space="preserve">При помощи кнопок </w:t>
      </w:r>
      <w:r w:rsidRPr="00837F43">
        <w:rPr>
          <w:noProof/>
          <w:lang w:eastAsia="ru-RU"/>
        </w:rPr>
        <w:drawing>
          <wp:inline distT="0" distB="0" distL="0" distR="0" wp14:anchorId="7452E697" wp14:editId="2B65253E">
            <wp:extent cx="54808" cy="83185"/>
            <wp:effectExtent l="0" t="0" r="254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4" cy="10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0103">
        <w:t xml:space="preserve"> </w:t>
      </w:r>
      <w:r w:rsidRPr="004315E6">
        <w:t>/</w:t>
      </w:r>
      <w:r w:rsidR="005B0103">
        <w:t xml:space="preserve"> </w:t>
      </w:r>
      <w:r w:rsidRPr="00837F43">
        <w:rPr>
          <w:noProof/>
          <w:lang w:eastAsia="ru-RU"/>
        </w:rPr>
        <w:drawing>
          <wp:inline distT="0" distB="0" distL="0" distR="0" wp14:anchorId="62529510" wp14:editId="152D62FA">
            <wp:extent cx="62583" cy="8318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3" cy="104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E6">
        <w:t xml:space="preserve"> выберите нужный пункт меню и нажмите кнопку </w:t>
      </w:r>
      <w:r w:rsidR="001B18E4" w:rsidRPr="0040392C">
        <w:rPr>
          <w:noProof/>
          <w:lang w:eastAsia="ru-RU"/>
        </w:rPr>
        <w:drawing>
          <wp:inline distT="0" distB="0" distL="0" distR="0" wp14:anchorId="52C82507" wp14:editId="6341726E">
            <wp:extent cx="222933" cy="55734"/>
            <wp:effectExtent l="0" t="0" r="5715" b="190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78" cy="89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15E6">
        <w:t>. Для выхода из ра</w:t>
      </w:r>
      <w:r>
        <w:t xml:space="preserve">зделов используйте кнопку </w:t>
      </w:r>
      <w:r w:rsidRPr="00677B45">
        <w:rPr>
          <w:b/>
        </w:rPr>
        <w:t>М</w:t>
      </w:r>
      <w:r>
        <w:t>.</w:t>
      </w:r>
    </w:p>
    <w:p w:rsidR="005B2373" w:rsidRDefault="0082175A" w:rsidP="00AB4B84">
      <w:pPr>
        <w:pStyle w:val="1"/>
      </w:pPr>
      <w:bookmarkStart w:id="60" w:name="_Toc451257535"/>
      <w:bookmarkStart w:id="61" w:name="_Toc451502853"/>
      <w:r>
        <w:t>19</w:t>
      </w:r>
      <w:r w:rsidR="004C436A">
        <w:t xml:space="preserve"> </w:t>
      </w:r>
      <w:r w:rsidR="005B2373">
        <w:t>Подключение к компьютеру</w:t>
      </w:r>
      <w:bookmarkEnd w:id="60"/>
      <w:bookmarkEnd w:id="61"/>
    </w:p>
    <w:p w:rsidR="004315E6" w:rsidRPr="004315E6" w:rsidRDefault="004315E6" w:rsidP="00A43D1A">
      <w:pPr>
        <w:pStyle w:val="11"/>
      </w:pPr>
      <w:r w:rsidRPr="004315E6">
        <w:t xml:space="preserve">Подключите </w:t>
      </w:r>
      <w:r w:rsidR="00381895">
        <w:rPr>
          <w:lang w:val="en-US"/>
        </w:rPr>
        <w:t>micro</w:t>
      </w:r>
      <w:r>
        <w:rPr>
          <w:lang w:val="en-US"/>
        </w:rPr>
        <w:t>USB</w:t>
      </w:r>
      <w:r w:rsidRPr="004315E6">
        <w:t>-кабель к компьютеру, а затем в соответствующий разъем плеера.</w:t>
      </w:r>
    </w:p>
    <w:p w:rsidR="004315E6" w:rsidRPr="004315E6" w:rsidRDefault="004315E6" w:rsidP="00A43D1A">
      <w:pPr>
        <w:pStyle w:val="11"/>
      </w:pPr>
      <w:r w:rsidRPr="004315E6">
        <w:t xml:space="preserve">Использовать съемный диск плеера можно точно так же, как и обычное </w:t>
      </w:r>
      <w:r>
        <w:rPr>
          <w:lang w:val="en-US"/>
        </w:rPr>
        <w:t>USB</w:t>
      </w:r>
      <w:r w:rsidRPr="004315E6">
        <w:t>-устройство для хранения данных. Можно создавать и удалять папки, копировать файлы с компьютера на плеер и обратно, переименовывать файлы, записанные на плеере.</w:t>
      </w:r>
    </w:p>
    <w:p w:rsidR="005B2373" w:rsidRDefault="0082175A" w:rsidP="008E2678">
      <w:pPr>
        <w:pStyle w:val="af8"/>
      </w:pPr>
      <w:bookmarkStart w:id="62" w:name="_Toc451257536"/>
      <w:bookmarkStart w:id="63" w:name="_Toc451502854"/>
      <w:r>
        <w:t>19</w:t>
      </w:r>
      <w:r w:rsidR="004C436A">
        <w:t>.</w:t>
      </w:r>
      <w:r w:rsidR="00D52021">
        <w:t>1</w:t>
      </w:r>
      <w:r w:rsidR="004C436A">
        <w:t xml:space="preserve"> </w:t>
      </w:r>
      <w:r w:rsidR="005B2373">
        <w:t>Форматирование</w:t>
      </w:r>
      <w:bookmarkEnd w:id="62"/>
      <w:bookmarkEnd w:id="63"/>
    </w:p>
    <w:p w:rsidR="004315E6" w:rsidRPr="004315E6" w:rsidRDefault="004315E6" w:rsidP="00A21688">
      <w:pPr>
        <w:pStyle w:val="11"/>
      </w:pPr>
      <w:r w:rsidRPr="004315E6">
        <w:t xml:space="preserve">В окне </w:t>
      </w:r>
      <w:r w:rsidRPr="004315E6">
        <w:rPr>
          <w:b/>
          <w:bCs/>
        </w:rPr>
        <w:t>“Мой компьютер”</w:t>
      </w:r>
      <w:r w:rsidRPr="004315E6">
        <w:t xml:space="preserve"> щелкните правой кнопкой мыши на значок </w:t>
      </w:r>
      <w:r w:rsidR="00D37831" w:rsidRPr="00D37831">
        <w:rPr>
          <w:bCs/>
        </w:rPr>
        <w:t>плеера</w:t>
      </w:r>
      <w:r w:rsidRPr="004315E6">
        <w:t xml:space="preserve"> и в появившемся меню выберите </w:t>
      </w:r>
      <w:r w:rsidRPr="004315E6">
        <w:rPr>
          <w:b/>
          <w:bCs/>
        </w:rPr>
        <w:t>“Форматировать...”</w:t>
      </w:r>
      <w:r w:rsidRPr="004315E6">
        <w:t>.</w:t>
      </w:r>
    </w:p>
    <w:p w:rsidR="004315E6" w:rsidRPr="004315E6" w:rsidRDefault="006C11A2" w:rsidP="00A21688">
      <w:pPr>
        <w:pStyle w:val="11"/>
      </w:pPr>
      <w:r>
        <w:t>В</w:t>
      </w:r>
      <w:r w:rsidR="004315E6" w:rsidRPr="004315E6">
        <w:t xml:space="preserve"> появившемся окне нажмите кнопку </w:t>
      </w:r>
      <w:r w:rsidR="004315E6" w:rsidRPr="004315E6">
        <w:rPr>
          <w:b/>
          <w:bCs/>
        </w:rPr>
        <w:t>“Начать”</w:t>
      </w:r>
      <w:r w:rsidR="004315E6" w:rsidRPr="004315E6">
        <w:t xml:space="preserve"> для начала форматирования. </w:t>
      </w:r>
    </w:p>
    <w:p w:rsidR="004315E6" w:rsidRPr="004315E6" w:rsidRDefault="004315E6" w:rsidP="00A21688">
      <w:pPr>
        <w:pStyle w:val="11"/>
      </w:pPr>
      <w:r w:rsidRPr="004315E6">
        <w:t>Плеер нужно форматировать в следующих ситуациях:</w:t>
      </w:r>
    </w:p>
    <w:p w:rsidR="004315E6" w:rsidRPr="004315E6" w:rsidRDefault="00A21688" w:rsidP="00AB0F82">
      <w:pPr>
        <w:pStyle w:val="af4"/>
      </w:pPr>
      <w:r>
        <w:lastRenderedPageBreak/>
        <w:t>1.</w:t>
      </w:r>
      <w:r w:rsidR="004315E6" w:rsidRPr="004315E6">
        <w:t xml:space="preserve">В процессе воспроизведения возникают проблемы, которые вы не можете устранить после прочтения раздела </w:t>
      </w:r>
      <w:r w:rsidR="004315E6" w:rsidRPr="004315E6">
        <w:rPr>
          <w:b/>
          <w:bCs/>
        </w:rPr>
        <w:t>“Возможные неисправности и методы их устранения”</w:t>
      </w:r>
      <w:r w:rsidR="004315E6" w:rsidRPr="004315E6">
        <w:t>.</w:t>
      </w:r>
    </w:p>
    <w:p w:rsidR="004315E6" w:rsidRPr="004315E6" w:rsidRDefault="00A21688" w:rsidP="00AB0F82">
      <w:pPr>
        <w:pStyle w:val="af4"/>
        <w:rPr>
          <w:sz w:val="12"/>
          <w:szCs w:val="12"/>
        </w:rPr>
      </w:pPr>
      <w:r>
        <w:t>2.</w:t>
      </w:r>
      <w:r w:rsidR="004315E6" w:rsidRPr="004315E6">
        <w:t>Невозможно удалить, проиграть или записать файлы или папки, в документах потеряны данные.</w:t>
      </w:r>
    </w:p>
    <w:p w:rsidR="005B2373" w:rsidRDefault="00415936" w:rsidP="00AB4B84">
      <w:pPr>
        <w:pStyle w:val="1"/>
      </w:pPr>
      <w:bookmarkStart w:id="64" w:name="_Toc451257537"/>
      <w:bookmarkStart w:id="65" w:name="_Toc451502855"/>
      <w:r w:rsidRPr="00415936">
        <w:t>2</w:t>
      </w:r>
      <w:r w:rsidR="0082175A">
        <w:t>0</w:t>
      </w:r>
      <w:r w:rsidR="004C436A">
        <w:t xml:space="preserve"> </w:t>
      </w:r>
      <w:r w:rsidR="005B2373">
        <w:t>Возможные неисправности и методы их устранения</w:t>
      </w:r>
      <w:bookmarkEnd w:id="64"/>
      <w:bookmarkEnd w:id="65"/>
    </w:p>
    <w:p w:rsidR="002D1D43" w:rsidRPr="002D1D43" w:rsidRDefault="002D1D43" w:rsidP="002D1D43">
      <w:pPr>
        <w:pStyle w:val="11"/>
        <w:rPr>
          <w:b/>
        </w:rPr>
      </w:pPr>
      <w:r w:rsidRPr="002D1D43">
        <w:rPr>
          <w:b/>
        </w:rPr>
        <w:t>Плеер не включается.</w:t>
      </w:r>
    </w:p>
    <w:p w:rsidR="002D1D43" w:rsidRPr="002D1D43" w:rsidRDefault="001E6B54" w:rsidP="002D1D43">
      <w:pPr>
        <w:pStyle w:val="11"/>
        <w:rPr>
          <w:i/>
        </w:rPr>
      </w:pPr>
      <w:r>
        <w:rPr>
          <w:i/>
        </w:rPr>
        <w:t>Батарея разряжена.</w:t>
      </w:r>
    </w:p>
    <w:p w:rsidR="002D1D43" w:rsidRPr="002D1D43" w:rsidRDefault="002D1D43" w:rsidP="002D1D43">
      <w:pPr>
        <w:pStyle w:val="11"/>
        <w:rPr>
          <w:spacing w:val="-3"/>
        </w:rPr>
      </w:pPr>
      <w:r>
        <w:t>Зарядите батар</w:t>
      </w:r>
      <w:r w:rsidRPr="002D1D43">
        <w:t xml:space="preserve">ею. </w:t>
      </w:r>
      <w:r w:rsidRPr="002D1D43">
        <w:rPr>
          <w:spacing w:val="-3"/>
        </w:rPr>
        <w:t xml:space="preserve">Включите питание плеера заново. </w:t>
      </w:r>
    </w:p>
    <w:p w:rsidR="002D1D43" w:rsidRPr="002D1D43" w:rsidRDefault="002D1D43" w:rsidP="002D1D43">
      <w:pPr>
        <w:pStyle w:val="11"/>
        <w:rPr>
          <w:b/>
        </w:rPr>
      </w:pPr>
      <w:r w:rsidRPr="002D1D43">
        <w:rPr>
          <w:b/>
        </w:rPr>
        <w:t>В наушниках отсутствует звук</w:t>
      </w:r>
    </w:p>
    <w:p w:rsidR="002D1D43" w:rsidRPr="002D1D43" w:rsidRDefault="002D1D43" w:rsidP="002D1D43">
      <w:pPr>
        <w:pStyle w:val="11"/>
        <w:rPr>
          <w:i/>
        </w:rPr>
      </w:pPr>
      <w:r w:rsidRPr="002D1D43">
        <w:rPr>
          <w:i/>
        </w:rPr>
        <w:t xml:space="preserve">Наушники не подключены или плохо подключены к плееру. Значение громкости — “0”. Батарея разряжена. Окислен или загрязнен штекер. Повреждены </w:t>
      </w:r>
      <w:r w:rsidR="000D2BBC">
        <w:rPr>
          <w:i/>
        </w:rPr>
        <w:t>аудио</w:t>
      </w:r>
      <w:r w:rsidRPr="002D1D43">
        <w:rPr>
          <w:i/>
        </w:rPr>
        <w:t xml:space="preserve"> файлы.</w:t>
      </w:r>
    </w:p>
    <w:p w:rsidR="002D1D43" w:rsidRDefault="002D1D43" w:rsidP="002D1D43">
      <w:pPr>
        <w:pStyle w:val="11"/>
      </w:pPr>
      <w:r w:rsidRPr="002D1D43">
        <w:t>Подключите наушники заново.</w:t>
      </w:r>
      <w:r>
        <w:t xml:space="preserve"> </w:t>
      </w:r>
      <w:r w:rsidRPr="002D1D43">
        <w:t>Увеличьте громкость.</w:t>
      </w:r>
      <w:r>
        <w:t xml:space="preserve"> </w:t>
      </w:r>
      <w:r w:rsidRPr="002D1D43">
        <w:t>Произведите зарядку батареи.</w:t>
      </w:r>
      <w:r>
        <w:t xml:space="preserve"> </w:t>
      </w:r>
      <w:r w:rsidRPr="002D1D43">
        <w:t>Очистите штекер.</w:t>
      </w:r>
      <w:r>
        <w:t xml:space="preserve"> </w:t>
      </w:r>
      <w:r w:rsidRPr="002D1D43">
        <w:t>Загрузите соответствующие файлы заново.</w:t>
      </w:r>
    </w:p>
    <w:p w:rsidR="00D3602A" w:rsidRPr="00D3602A" w:rsidRDefault="00D3602A" w:rsidP="00D3602A">
      <w:pPr>
        <w:pStyle w:val="11"/>
        <w:rPr>
          <w:b/>
        </w:rPr>
      </w:pPr>
      <w:r w:rsidRPr="00D3602A">
        <w:rPr>
          <w:b/>
        </w:rPr>
        <w:t>Дисплей отображает непонятную информацию</w:t>
      </w:r>
    </w:p>
    <w:p w:rsidR="00D3602A" w:rsidRPr="00D3602A" w:rsidRDefault="00D3602A" w:rsidP="00D3602A">
      <w:pPr>
        <w:pStyle w:val="11"/>
      </w:pPr>
      <w:r w:rsidRPr="00D3602A">
        <w:rPr>
          <w:i/>
        </w:rPr>
        <w:t>Неверно выбран язык интерфейса. Язык не поддерживается</w:t>
      </w:r>
      <w:r w:rsidRPr="00D3602A">
        <w:t>.</w:t>
      </w:r>
    </w:p>
    <w:p w:rsidR="002D1D43" w:rsidRDefault="00D3602A" w:rsidP="00D3602A">
      <w:pPr>
        <w:pStyle w:val="11"/>
      </w:pPr>
      <w:r w:rsidRPr="002517A7">
        <w:t>Выберите нужный язык.</w:t>
      </w:r>
      <w:r>
        <w:t xml:space="preserve"> </w:t>
      </w:r>
      <w:r w:rsidRPr="00D3602A">
        <w:t xml:space="preserve">Используйте в наименовании файлов, для </w:t>
      </w:r>
      <w:r>
        <w:rPr>
          <w:lang w:val="en-US"/>
        </w:rPr>
        <w:t>ID</w:t>
      </w:r>
      <w:r w:rsidRPr="00D3602A">
        <w:t xml:space="preserve">3-тегов другой язык. </w:t>
      </w:r>
      <w:r w:rsidRPr="002517A7">
        <w:t>Например, английский.</w:t>
      </w:r>
    </w:p>
    <w:p w:rsidR="002517A7" w:rsidRPr="00BB1FFF" w:rsidRDefault="002517A7" w:rsidP="002517A7">
      <w:pPr>
        <w:pStyle w:val="11"/>
        <w:rPr>
          <w:b/>
        </w:rPr>
      </w:pPr>
      <w:r w:rsidRPr="00BB1FFF">
        <w:rPr>
          <w:b/>
        </w:rPr>
        <w:t>Невозможно воспроизвести файл</w:t>
      </w:r>
      <w:r w:rsidR="00BB1FFF" w:rsidRPr="00BB1FFF">
        <w:rPr>
          <w:b/>
        </w:rPr>
        <w:t>.</w:t>
      </w:r>
    </w:p>
    <w:p w:rsidR="002517A7" w:rsidRPr="00BB1FFF" w:rsidRDefault="002517A7" w:rsidP="002517A7">
      <w:pPr>
        <w:pStyle w:val="11"/>
        <w:rPr>
          <w:i/>
        </w:rPr>
      </w:pPr>
      <w:r w:rsidRPr="00BB1FFF">
        <w:rPr>
          <w:i/>
        </w:rPr>
        <w:t>Плеер не воспроизводит файлы данного формата. Файл поврежден. Системная ошибка.</w:t>
      </w:r>
    </w:p>
    <w:p w:rsidR="002517A7" w:rsidRPr="002517A7" w:rsidRDefault="002517A7" w:rsidP="002517A7">
      <w:pPr>
        <w:pStyle w:val="11"/>
      </w:pPr>
      <w:r w:rsidRPr="002517A7">
        <w:lastRenderedPageBreak/>
        <w:t>Сохраните файл в совместимом формате и снова загрузите его в плеер. Удалите поврежденный файл. Для устранения системных ошибок и сбоев отформатируйте плеер.</w:t>
      </w:r>
    </w:p>
    <w:p w:rsidR="00705DCE" w:rsidRDefault="004C436A" w:rsidP="00AB4B84">
      <w:pPr>
        <w:pStyle w:val="1"/>
      </w:pPr>
      <w:bookmarkStart w:id="66" w:name="_Toc451257538"/>
      <w:bookmarkStart w:id="67" w:name="_Toc451502856"/>
      <w:r>
        <w:t>2</w:t>
      </w:r>
      <w:r w:rsidR="0082175A">
        <w:t>1</w:t>
      </w:r>
      <w:r>
        <w:t xml:space="preserve"> </w:t>
      </w:r>
      <w:r w:rsidR="00705DCE">
        <w:t>Условия транспортирования и хранения</w:t>
      </w:r>
      <w:bookmarkEnd w:id="66"/>
      <w:bookmarkEnd w:id="67"/>
    </w:p>
    <w:p w:rsidR="0094380F" w:rsidRPr="0094380F" w:rsidRDefault="0094380F" w:rsidP="0094380F">
      <w:pPr>
        <w:pStyle w:val="11"/>
      </w:pPr>
      <w:r w:rsidRPr="0094380F">
        <w:t>Плеер в упакованном виде может транспортироваться в крытых транспортных средствах любого вида при температуре от минус 25 ºС до плюс 35 ºС, с защитой его от непосредственного воздействия атмосферных осадков, солнечного излучения и механических повреждений.</w:t>
      </w:r>
    </w:p>
    <w:sectPr w:rsidR="0094380F" w:rsidRPr="0094380F" w:rsidSect="0049725F">
      <w:pgSz w:w="4536" w:h="3402" w:orient="landscape"/>
      <w:pgMar w:top="142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BA" w:rsidRDefault="00FF74BA" w:rsidP="00651990">
      <w:pPr>
        <w:spacing w:after="0" w:line="240" w:lineRule="auto"/>
      </w:pPr>
      <w:r>
        <w:separator/>
      </w:r>
    </w:p>
  </w:endnote>
  <w:endnote w:type="continuationSeparator" w:id="0">
    <w:p w:rsidR="00FF74BA" w:rsidRDefault="00FF74BA" w:rsidP="0065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BA" w:rsidRDefault="00FF74BA" w:rsidP="00651990">
      <w:pPr>
        <w:spacing w:after="0" w:line="240" w:lineRule="auto"/>
      </w:pPr>
      <w:r>
        <w:separator/>
      </w:r>
    </w:p>
  </w:footnote>
  <w:footnote w:type="continuationSeparator" w:id="0">
    <w:p w:rsidR="00FF74BA" w:rsidRDefault="00FF74BA" w:rsidP="00651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54C3"/>
    <w:multiLevelType w:val="hybridMultilevel"/>
    <w:tmpl w:val="F648D2A6"/>
    <w:lvl w:ilvl="0" w:tplc="0A68B79A">
      <w:start w:val="1"/>
      <w:numFmt w:val="bullet"/>
      <w:pStyle w:val="a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33E05F3F"/>
    <w:multiLevelType w:val="hybridMultilevel"/>
    <w:tmpl w:val="2A740A40"/>
    <w:lvl w:ilvl="0" w:tplc="BEE2686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 w15:restartNumberingAfterBreak="0">
    <w:nsid w:val="42917CB1"/>
    <w:multiLevelType w:val="hybridMultilevel"/>
    <w:tmpl w:val="2370F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C1F1B"/>
    <w:multiLevelType w:val="hybridMultilevel"/>
    <w:tmpl w:val="2AB8436E"/>
    <w:lvl w:ilvl="0" w:tplc="4A2AA014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" w15:restartNumberingAfterBreak="0">
    <w:nsid w:val="4ACD592C"/>
    <w:multiLevelType w:val="hybridMultilevel"/>
    <w:tmpl w:val="A2982D4A"/>
    <w:lvl w:ilvl="0" w:tplc="CE124500">
      <w:start w:val="1"/>
      <w:numFmt w:val="bullet"/>
      <w:lvlText w:val=""/>
      <w:lvlJc w:val="left"/>
      <w:pPr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17"/>
    <w:rsid w:val="00003EF4"/>
    <w:rsid w:val="00005E12"/>
    <w:rsid w:val="00015E16"/>
    <w:rsid w:val="00022C9C"/>
    <w:rsid w:val="00043921"/>
    <w:rsid w:val="000443B9"/>
    <w:rsid w:val="00047F54"/>
    <w:rsid w:val="00050C17"/>
    <w:rsid w:val="00052B33"/>
    <w:rsid w:val="00063667"/>
    <w:rsid w:val="00075682"/>
    <w:rsid w:val="0008650D"/>
    <w:rsid w:val="00091437"/>
    <w:rsid w:val="000921E0"/>
    <w:rsid w:val="00094303"/>
    <w:rsid w:val="000A14AF"/>
    <w:rsid w:val="000A76B5"/>
    <w:rsid w:val="000B3E8F"/>
    <w:rsid w:val="000B3FF3"/>
    <w:rsid w:val="000C005C"/>
    <w:rsid w:val="000C4160"/>
    <w:rsid w:val="000C7E9A"/>
    <w:rsid w:val="000D2BBC"/>
    <w:rsid w:val="000D669C"/>
    <w:rsid w:val="000E6DE0"/>
    <w:rsid w:val="00102B07"/>
    <w:rsid w:val="00110264"/>
    <w:rsid w:val="001102D3"/>
    <w:rsid w:val="00134A3A"/>
    <w:rsid w:val="00135CA6"/>
    <w:rsid w:val="00140C7E"/>
    <w:rsid w:val="00151AC0"/>
    <w:rsid w:val="00153B6C"/>
    <w:rsid w:val="001570B0"/>
    <w:rsid w:val="00182A2B"/>
    <w:rsid w:val="00184C65"/>
    <w:rsid w:val="00192068"/>
    <w:rsid w:val="001B18E4"/>
    <w:rsid w:val="001D345B"/>
    <w:rsid w:val="001E04FE"/>
    <w:rsid w:val="001E6B54"/>
    <w:rsid w:val="001F2BFE"/>
    <w:rsid w:val="00210172"/>
    <w:rsid w:val="0021225C"/>
    <w:rsid w:val="00213EFC"/>
    <w:rsid w:val="002517A7"/>
    <w:rsid w:val="00251A01"/>
    <w:rsid w:val="002666E2"/>
    <w:rsid w:val="00287679"/>
    <w:rsid w:val="002949A3"/>
    <w:rsid w:val="002A30AA"/>
    <w:rsid w:val="002B4B13"/>
    <w:rsid w:val="002B4E8F"/>
    <w:rsid w:val="002D1D43"/>
    <w:rsid w:val="002D1E17"/>
    <w:rsid w:val="002D527C"/>
    <w:rsid w:val="002E62FB"/>
    <w:rsid w:val="002F269A"/>
    <w:rsid w:val="00301390"/>
    <w:rsid w:val="00310B42"/>
    <w:rsid w:val="0031191D"/>
    <w:rsid w:val="00324258"/>
    <w:rsid w:val="00324CDD"/>
    <w:rsid w:val="00353A00"/>
    <w:rsid w:val="003702CB"/>
    <w:rsid w:val="003714E4"/>
    <w:rsid w:val="003736B8"/>
    <w:rsid w:val="00381895"/>
    <w:rsid w:val="003A3857"/>
    <w:rsid w:val="003B42CD"/>
    <w:rsid w:val="003C4EDB"/>
    <w:rsid w:val="003D5AA4"/>
    <w:rsid w:val="0040392C"/>
    <w:rsid w:val="004058FB"/>
    <w:rsid w:val="00412FA4"/>
    <w:rsid w:val="00415936"/>
    <w:rsid w:val="004232A3"/>
    <w:rsid w:val="004240F7"/>
    <w:rsid w:val="004315E6"/>
    <w:rsid w:val="00445AD3"/>
    <w:rsid w:val="00460CA8"/>
    <w:rsid w:val="00462E25"/>
    <w:rsid w:val="00465C93"/>
    <w:rsid w:val="004878D0"/>
    <w:rsid w:val="0049725F"/>
    <w:rsid w:val="004A4C37"/>
    <w:rsid w:val="004B260A"/>
    <w:rsid w:val="004B50F5"/>
    <w:rsid w:val="004C436A"/>
    <w:rsid w:val="004D3290"/>
    <w:rsid w:val="004D3364"/>
    <w:rsid w:val="00506163"/>
    <w:rsid w:val="00516F79"/>
    <w:rsid w:val="00541CF9"/>
    <w:rsid w:val="005445EF"/>
    <w:rsid w:val="0055685A"/>
    <w:rsid w:val="00560415"/>
    <w:rsid w:val="0056341E"/>
    <w:rsid w:val="00567718"/>
    <w:rsid w:val="00570B40"/>
    <w:rsid w:val="00580AE2"/>
    <w:rsid w:val="005818BD"/>
    <w:rsid w:val="00594D30"/>
    <w:rsid w:val="005B0103"/>
    <w:rsid w:val="005B12E1"/>
    <w:rsid w:val="005B2373"/>
    <w:rsid w:val="005C1AE7"/>
    <w:rsid w:val="005C492A"/>
    <w:rsid w:val="005D06DD"/>
    <w:rsid w:val="005E065D"/>
    <w:rsid w:val="005E0F7A"/>
    <w:rsid w:val="00621853"/>
    <w:rsid w:val="006323E5"/>
    <w:rsid w:val="0064380B"/>
    <w:rsid w:val="00651990"/>
    <w:rsid w:val="006617E8"/>
    <w:rsid w:val="00677B45"/>
    <w:rsid w:val="00690AED"/>
    <w:rsid w:val="00691B10"/>
    <w:rsid w:val="006C11A2"/>
    <w:rsid w:val="006C27B1"/>
    <w:rsid w:val="006D6EC3"/>
    <w:rsid w:val="006E7BFC"/>
    <w:rsid w:val="006F76F2"/>
    <w:rsid w:val="00700499"/>
    <w:rsid w:val="00705DCE"/>
    <w:rsid w:val="0070715E"/>
    <w:rsid w:val="00711D8C"/>
    <w:rsid w:val="00723F9C"/>
    <w:rsid w:val="00753AF2"/>
    <w:rsid w:val="00773A43"/>
    <w:rsid w:val="00790E5B"/>
    <w:rsid w:val="007B2302"/>
    <w:rsid w:val="007B391B"/>
    <w:rsid w:val="007B4CC0"/>
    <w:rsid w:val="007D04FE"/>
    <w:rsid w:val="007D1735"/>
    <w:rsid w:val="007F44F9"/>
    <w:rsid w:val="00806CFF"/>
    <w:rsid w:val="0082175A"/>
    <w:rsid w:val="00825B53"/>
    <w:rsid w:val="008260D8"/>
    <w:rsid w:val="00832CCD"/>
    <w:rsid w:val="0083708F"/>
    <w:rsid w:val="00837F43"/>
    <w:rsid w:val="008537E4"/>
    <w:rsid w:val="00887BE3"/>
    <w:rsid w:val="008A585F"/>
    <w:rsid w:val="008B0BAD"/>
    <w:rsid w:val="008C0842"/>
    <w:rsid w:val="008D07A7"/>
    <w:rsid w:val="008E2678"/>
    <w:rsid w:val="008E4F7C"/>
    <w:rsid w:val="008E68D4"/>
    <w:rsid w:val="008F6CFD"/>
    <w:rsid w:val="008F72C9"/>
    <w:rsid w:val="00923A56"/>
    <w:rsid w:val="00927206"/>
    <w:rsid w:val="0094380F"/>
    <w:rsid w:val="0097542A"/>
    <w:rsid w:val="009802D1"/>
    <w:rsid w:val="00980FD2"/>
    <w:rsid w:val="00995775"/>
    <w:rsid w:val="009959CF"/>
    <w:rsid w:val="009B15D1"/>
    <w:rsid w:val="009B5AA3"/>
    <w:rsid w:val="009B68C0"/>
    <w:rsid w:val="009C356E"/>
    <w:rsid w:val="009D4643"/>
    <w:rsid w:val="009F0CDD"/>
    <w:rsid w:val="009F507B"/>
    <w:rsid w:val="00A21688"/>
    <w:rsid w:val="00A235DA"/>
    <w:rsid w:val="00A43D1A"/>
    <w:rsid w:val="00A60180"/>
    <w:rsid w:val="00A70E7C"/>
    <w:rsid w:val="00A71F91"/>
    <w:rsid w:val="00A7608D"/>
    <w:rsid w:val="00A7756B"/>
    <w:rsid w:val="00A97263"/>
    <w:rsid w:val="00AA5BF3"/>
    <w:rsid w:val="00AA772B"/>
    <w:rsid w:val="00AB0F82"/>
    <w:rsid w:val="00AB4B84"/>
    <w:rsid w:val="00AB7D92"/>
    <w:rsid w:val="00AC4F68"/>
    <w:rsid w:val="00AD098B"/>
    <w:rsid w:val="00AD47FB"/>
    <w:rsid w:val="00AD6C36"/>
    <w:rsid w:val="00B03189"/>
    <w:rsid w:val="00B12668"/>
    <w:rsid w:val="00B16754"/>
    <w:rsid w:val="00B20F1D"/>
    <w:rsid w:val="00B25589"/>
    <w:rsid w:val="00B40C2B"/>
    <w:rsid w:val="00B50D9D"/>
    <w:rsid w:val="00B517BB"/>
    <w:rsid w:val="00B60F37"/>
    <w:rsid w:val="00B864C5"/>
    <w:rsid w:val="00B9652C"/>
    <w:rsid w:val="00BA306D"/>
    <w:rsid w:val="00BB1E15"/>
    <w:rsid w:val="00BB1FCE"/>
    <w:rsid w:val="00BB1FFF"/>
    <w:rsid w:val="00BE516C"/>
    <w:rsid w:val="00BE629E"/>
    <w:rsid w:val="00C071D8"/>
    <w:rsid w:val="00C4614E"/>
    <w:rsid w:val="00C51A9C"/>
    <w:rsid w:val="00C650B3"/>
    <w:rsid w:val="00C7068B"/>
    <w:rsid w:val="00C74AEA"/>
    <w:rsid w:val="00C80823"/>
    <w:rsid w:val="00C82569"/>
    <w:rsid w:val="00C863EC"/>
    <w:rsid w:val="00C915E1"/>
    <w:rsid w:val="00CC267F"/>
    <w:rsid w:val="00CD628F"/>
    <w:rsid w:val="00D32B0E"/>
    <w:rsid w:val="00D3602A"/>
    <w:rsid w:val="00D37831"/>
    <w:rsid w:val="00D40B5B"/>
    <w:rsid w:val="00D52021"/>
    <w:rsid w:val="00D55E97"/>
    <w:rsid w:val="00D60CFE"/>
    <w:rsid w:val="00D761F8"/>
    <w:rsid w:val="00D82EFD"/>
    <w:rsid w:val="00D86976"/>
    <w:rsid w:val="00D96D7B"/>
    <w:rsid w:val="00DC0E17"/>
    <w:rsid w:val="00DD3518"/>
    <w:rsid w:val="00DD7726"/>
    <w:rsid w:val="00DF53C4"/>
    <w:rsid w:val="00DF60D7"/>
    <w:rsid w:val="00E026E1"/>
    <w:rsid w:val="00E10FE7"/>
    <w:rsid w:val="00E14080"/>
    <w:rsid w:val="00E2453F"/>
    <w:rsid w:val="00E24F6F"/>
    <w:rsid w:val="00E3297E"/>
    <w:rsid w:val="00E63BBE"/>
    <w:rsid w:val="00E67BF4"/>
    <w:rsid w:val="00E75D82"/>
    <w:rsid w:val="00E9672C"/>
    <w:rsid w:val="00EC3AE0"/>
    <w:rsid w:val="00EC47E9"/>
    <w:rsid w:val="00ED1049"/>
    <w:rsid w:val="00ED4F18"/>
    <w:rsid w:val="00EF7F45"/>
    <w:rsid w:val="00F03EFD"/>
    <w:rsid w:val="00F061E2"/>
    <w:rsid w:val="00F06DCD"/>
    <w:rsid w:val="00F07390"/>
    <w:rsid w:val="00F23739"/>
    <w:rsid w:val="00F36671"/>
    <w:rsid w:val="00F5719E"/>
    <w:rsid w:val="00F673E7"/>
    <w:rsid w:val="00F7589B"/>
    <w:rsid w:val="00FB0A5B"/>
    <w:rsid w:val="00FB1641"/>
    <w:rsid w:val="00FB344E"/>
    <w:rsid w:val="00FD0C51"/>
    <w:rsid w:val="00FE1DCA"/>
    <w:rsid w:val="00FE39E8"/>
    <w:rsid w:val="00FE7923"/>
    <w:rsid w:val="00FF593C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728AB8-9C5F-4BB7-B46F-A908725D6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15E6"/>
    <w:rPr>
      <w:rFonts w:ascii="Arial" w:hAnsi="Arial"/>
      <w:sz w:val="8"/>
    </w:rPr>
  </w:style>
  <w:style w:type="paragraph" w:styleId="1">
    <w:name w:val="heading 1"/>
    <w:next w:val="a0"/>
    <w:link w:val="10"/>
    <w:uiPriority w:val="9"/>
    <w:qFormat/>
    <w:rsid w:val="00AB4B84"/>
    <w:pPr>
      <w:keepNext/>
      <w:keepLines/>
      <w:spacing w:before="40" w:after="40" w:line="240" w:lineRule="auto"/>
      <w:outlineLvl w:val="0"/>
    </w:pPr>
    <w:rPr>
      <w:rFonts w:ascii="Arial" w:eastAsiaTheme="majorEastAsia" w:hAnsi="Arial" w:cstheme="majorBidi"/>
      <w:b/>
      <w:color w:val="000000" w:themeColor="text1"/>
      <w:sz w:val="1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329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329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[Без стиля]"/>
    <w:link w:val="a5"/>
    <w:rsid w:val="00DC0E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6">
    <w:name w:val="List Paragraph"/>
    <w:basedOn w:val="a0"/>
    <w:uiPriority w:val="34"/>
    <w:qFormat/>
    <w:rsid w:val="00DC0E17"/>
    <w:pPr>
      <w:ind w:left="720"/>
      <w:contextualSpacing/>
    </w:pPr>
  </w:style>
  <w:style w:type="paragraph" w:customStyle="1" w:styleId="11">
    <w:name w:val="Текст1"/>
    <w:basedOn w:val="a4"/>
    <w:link w:val="12"/>
    <w:qFormat/>
    <w:rsid w:val="004315E6"/>
    <w:pPr>
      <w:spacing w:line="240" w:lineRule="auto"/>
      <w:ind w:firstLine="113"/>
      <w:jc w:val="both"/>
    </w:pPr>
    <w:rPr>
      <w:rFonts w:ascii="Arial" w:hAnsi="Arial" w:cs="Arial"/>
      <w:sz w:val="10"/>
      <w:szCs w:val="10"/>
      <w:lang w:val="ru-RU"/>
    </w:rPr>
  </w:style>
  <w:style w:type="character" w:customStyle="1" w:styleId="10">
    <w:name w:val="Заголовок 1 Знак"/>
    <w:basedOn w:val="a1"/>
    <w:link w:val="1"/>
    <w:uiPriority w:val="9"/>
    <w:rsid w:val="00AB4B84"/>
    <w:rPr>
      <w:rFonts w:ascii="Arial" w:eastAsiaTheme="majorEastAsia" w:hAnsi="Arial" w:cstheme="majorBidi"/>
      <w:b/>
      <w:color w:val="000000" w:themeColor="text1"/>
      <w:sz w:val="12"/>
      <w:szCs w:val="32"/>
    </w:rPr>
  </w:style>
  <w:style w:type="character" w:customStyle="1" w:styleId="a5">
    <w:name w:val="[Без стиля] Знак"/>
    <w:basedOn w:val="a1"/>
    <w:link w:val="a4"/>
    <w:rsid w:val="00A71F91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12">
    <w:name w:val="Текст1 Знак"/>
    <w:basedOn w:val="a5"/>
    <w:link w:val="11"/>
    <w:rsid w:val="004315E6"/>
    <w:rPr>
      <w:rFonts w:ascii="Arial" w:hAnsi="Arial" w:cs="Arial"/>
      <w:color w:val="000000"/>
      <w:sz w:val="10"/>
      <w:szCs w:val="10"/>
      <w:lang w:val="en-GB"/>
    </w:rPr>
  </w:style>
  <w:style w:type="paragraph" w:styleId="a7">
    <w:name w:val="Plain Text"/>
    <w:basedOn w:val="a0"/>
    <w:link w:val="a8"/>
    <w:semiHidden/>
    <w:unhideWhenUsed/>
    <w:rsid w:val="00FE1DC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1"/>
    <w:link w:val="a7"/>
    <w:semiHidden/>
    <w:rsid w:val="00FE1DC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9">
    <w:name w:val="[Основной абзац]"/>
    <w:basedOn w:val="a4"/>
    <w:uiPriority w:val="99"/>
    <w:rsid w:val="00651990"/>
  </w:style>
  <w:style w:type="paragraph" w:customStyle="1" w:styleId="aa">
    <w:name w:val="Внимание"/>
    <w:link w:val="ab"/>
    <w:qFormat/>
    <w:rsid w:val="00C7068B"/>
    <w:pPr>
      <w:spacing w:before="40" w:after="20" w:line="240" w:lineRule="auto"/>
      <w:ind w:firstLine="113"/>
    </w:pPr>
    <w:rPr>
      <w:rFonts w:ascii="Arial" w:hAnsi="Arial" w:cs="Arial"/>
      <w:b/>
      <w:sz w:val="10"/>
      <w:szCs w:val="10"/>
    </w:rPr>
  </w:style>
  <w:style w:type="paragraph" w:customStyle="1" w:styleId="ac">
    <w:name w:val="Текст внимания"/>
    <w:link w:val="ad"/>
    <w:qFormat/>
    <w:rsid w:val="004315E6"/>
    <w:pPr>
      <w:spacing w:after="40" w:line="240" w:lineRule="auto"/>
      <w:ind w:firstLine="113"/>
      <w:jc w:val="both"/>
    </w:pPr>
    <w:rPr>
      <w:rFonts w:ascii="Arial" w:hAnsi="Arial" w:cs="Arial"/>
      <w:i/>
      <w:sz w:val="10"/>
      <w:szCs w:val="10"/>
    </w:rPr>
  </w:style>
  <w:style w:type="character" w:customStyle="1" w:styleId="ab">
    <w:name w:val="Внимание Знак"/>
    <w:basedOn w:val="a1"/>
    <w:link w:val="aa"/>
    <w:rsid w:val="00C7068B"/>
    <w:rPr>
      <w:rFonts w:ascii="Arial" w:hAnsi="Arial" w:cs="Arial"/>
      <w:b/>
      <w:sz w:val="10"/>
      <w:szCs w:val="10"/>
    </w:rPr>
  </w:style>
  <w:style w:type="paragraph" w:customStyle="1" w:styleId="-">
    <w:name w:val="Заг-ок"/>
    <w:link w:val="-0"/>
    <w:qFormat/>
    <w:rsid w:val="00AB4B84"/>
    <w:pPr>
      <w:spacing w:before="40" w:after="40" w:line="240" w:lineRule="auto"/>
    </w:pPr>
    <w:rPr>
      <w:rFonts w:ascii="Arial" w:hAnsi="Arial" w:cs="Arial"/>
      <w:b/>
      <w:sz w:val="12"/>
      <w:szCs w:val="10"/>
    </w:rPr>
  </w:style>
  <w:style w:type="character" w:customStyle="1" w:styleId="ad">
    <w:name w:val="Текст внимания Знак"/>
    <w:basedOn w:val="ab"/>
    <w:link w:val="ac"/>
    <w:rsid w:val="004315E6"/>
    <w:rPr>
      <w:rFonts w:ascii="Arial" w:hAnsi="Arial" w:cs="Arial"/>
      <w:b w:val="0"/>
      <w:i/>
      <w:sz w:val="10"/>
      <w:szCs w:val="10"/>
    </w:rPr>
  </w:style>
  <w:style w:type="paragraph" w:customStyle="1" w:styleId="ae">
    <w:name w:val="Комплектность"/>
    <w:basedOn w:val="a4"/>
    <w:link w:val="af"/>
    <w:qFormat/>
    <w:rsid w:val="0055685A"/>
    <w:pPr>
      <w:tabs>
        <w:tab w:val="left" w:leader="dot" w:pos="2720"/>
        <w:tab w:val="right" w:leader="dot" w:pos="2835"/>
        <w:tab w:val="left" w:pos="3402"/>
        <w:tab w:val="center" w:leader="dot" w:pos="3920"/>
      </w:tabs>
      <w:spacing w:line="240" w:lineRule="auto"/>
      <w:ind w:right="6"/>
      <w:jc w:val="both"/>
    </w:pPr>
    <w:rPr>
      <w:rFonts w:ascii="Arial" w:hAnsi="Arial" w:cs="Arial"/>
      <w:color w:val="0D0D0D" w:themeColor="text1" w:themeTint="F2"/>
      <w:sz w:val="10"/>
      <w:szCs w:val="10"/>
      <w:lang w:val="ru-RU"/>
    </w:rPr>
  </w:style>
  <w:style w:type="character" w:customStyle="1" w:styleId="-0">
    <w:name w:val="Заг-ок Знак"/>
    <w:basedOn w:val="ab"/>
    <w:link w:val="-"/>
    <w:rsid w:val="00AB4B84"/>
    <w:rPr>
      <w:rFonts w:ascii="Arial" w:hAnsi="Arial" w:cs="Arial"/>
      <w:b/>
      <w:sz w:val="12"/>
      <w:szCs w:val="10"/>
    </w:rPr>
  </w:style>
  <w:style w:type="paragraph" w:customStyle="1" w:styleId="a">
    <w:name w:val="Маркёры"/>
    <w:basedOn w:val="a4"/>
    <w:link w:val="af0"/>
    <w:qFormat/>
    <w:rsid w:val="00723F9C"/>
    <w:pPr>
      <w:numPr>
        <w:numId w:val="5"/>
      </w:numPr>
      <w:tabs>
        <w:tab w:val="right" w:pos="360"/>
      </w:tabs>
      <w:spacing w:line="240" w:lineRule="auto"/>
      <w:jc w:val="both"/>
    </w:pPr>
    <w:rPr>
      <w:rFonts w:ascii="Arial" w:hAnsi="Arial" w:cs="Arial"/>
      <w:sz w:val="10"/>
      <w:szCs w:val="10"/>
      <w:lang w:val="ru-RU"/>
    </w:rPr>
  </w:style>
  <w:style w:type="character" w:customStyle="1" w:styleId="af">
    <w:name w:val="Комплектность Знак"/>
    <w:basedOn w:val="a5"/>
    <w:link w:val="ae"/>
    <w:rsid w:val="0055685A"/>
    <w:rPr>
      <w:rFonts w:ascii="Arial" w:hAnsi="Arial" w:cs="Arial"/>
      <w:color w:val="0D0D0D" w:themeColor="text1" w:themeTint="F2"/>
      <w:sz w:val="10"/>
      <w:szCs w:val="10"/>
      <w:lang w:val="en-GB"/>
    </w:rPr>
  </w:style>
  <w:style w:type="character" w:customStyle="1" w:styleId="af0">
    <w:name w:val="Маркёры Знак"/>
    <w:basedOn w:val="a5"/>
    <w:link w:val="a"/>
    <w:rsid w:val="00723F9C"/>
    <w:rPr>
      <w:rFonts w:ascii="Arial" w:hAnsi="Arial" w:cs="Arial"/>
      <w:color w:val="000000"/>
      <w:sz w:val="10"/>
      <w:szCs w:val="10"/>
      <w:lang w:val="en-GB"/>
    </w:rPr>
  </w:style>
  <w:style w:type="paragraph" w:customStyle="1" w:styleId="af1">
    <w:name w:val="Подзаг."/>
    <w:basedOn w:val="-"/>
    <w:link w:val="af2"/>
    <w:qFormat/>
    <w:rsid w:val="00184C65"/>
    <w:rPr>
      <w:sz w:val="10"/>
      <w:szCs w:val="12"/>
    </w:rPr>
  </w:style>
  <w:style w:type="table" w:styleId="af3">
    <w:name w:val="Table Grid"/>
    <w:basedOn w:val="a2"/>
    <w:uiPriority w:val="39"/>
    <w:rsid w:val="00C7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Подзаг. Знак"/>
    <w:basedOn w:val="a1"/>
    <w:link w:val="af1"/>
    <w:rsid w:val="00184C65"/>
    <w:rPr>
      <w:rFonts w:ascii="Arial" w:hAnsi="Arial" w:cs="Arial"/>
      <w:b/>
      <w:sz w:val="10"/>
      <w:szCs w:val="12"/>
    </w:rPr>
  </w:style>
  <w:style w:type="paragraph" w:customStyle="1" w:styleId="af4">
    <w:name w:val="Нум. список"/>
    <w:basedOn w:val="11"/>
    <w:link w:val="af5"/>
    <w:qFormat/>
    <w:rsid w:val="00AB0F82"/>
  </w:style>
  <w:style w:type="character" w:customStyle="1" w:styleId="af5">
    <w:name w:val="Нум. список Знак"/>
    <w:basedOn w:val="12"/>
    <w:link w:val="af4"/>
    <w:rsid w:val="00AB0F82"/>
    <w:rPr>
      <w:rFonts w:ascii="Arial" w:hAnsi="Arial" w:cs="Arial"/>
      <w:color w:val="000000"/>
      <w:sz w:val="10"/>
      <w:szCs w:val="10"/>
      <w:lang w:val="en-GB"/>
    </w:rPr>
  </w:style>
  <w:style w:type="paragraph" w:styleId="af6">
    <w:name w:val="TOC Heading"/>
    <w:basedOn w:val="1"/>
    <w:next w:val="a0"/>
    <w:uiPriority w:val="39"/>
    <w:unhideWhenUsed/>
    <w:qFormat/>
    <w:rsid w:val="00AB7D92"/>
    <w:pPr>
      <w:outlineLvl w:val="9"/>
    </w:pPr>
    <w:rPr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E3297E"/>
    <w:pPr>
      <w:spacing w:after="100"/>
      <w:ind w:left="80"/>
    </w:pPr>
  </w:style>
  <w:style w:type="paragraph" w:styleId="13">
    <w:name w:val="toc 1"/>
    <w:basedOn w:val="a0"/>
    <w:next w:val="a0"/>
    <w:autoRedefine/>
    <w:uiPriority w:val="39"/>
    <w:unhideWhenUsed/>
    <w:rsid w:val="00E3297E"/>
    <w:pPr>
      <w:spacing w:after="100" w:line="240" w:lineRule="auto"/>
    </w:pPr>
  </w:style>
  <w:style w:type="character" w:styleId="af7">
    <w:name w:val="Hyperlink"/>
    <w:basedOn w:val="a1"/>
    <w:uiPriority w:val="99"/>
    <w:unhideWhenUsed/>
    <w:rsid w:val="00E3297E"/>
    <w:rPr>
      <w:color w:val="0563C1" w:themeColor="hyperlink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E329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E329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8">
    <w:name w:val="Subtitle"/>
    <w:basedOn w:val="1"/>
    <w:next w:val="a0"/>
    <w:link w:val="af9"/>
    <w:uiPriority w:val="11"/>
    <w:qFormat/>
    <w:rsid w:val="008E2678"/>
    <w:pPr>
      <w:numPr>
        <w:ilvl w:val="1"/>
      </w:numPr>
    </w:pPr>
    <w:rPr>
      <w:rFonts w:eastAsiaTheme="minorEastAsia"/>
      <w:sz w:val="10"/>
    </w:rPr>
  </w:style>
  <w:style w:type="character" w:customStyle="1" w:styleId="af9">
    <w:name w:val="Подзаголовок Знак"/>
    <w:basedOn w:val="a1"/>
    <w:link w:val="af8"/>
    <w:uiPriority w:val="11"/>
    <w:rsid w:val="008E2678"/>
    <w:rPr>
      <w:rFonts w:ascii="Arial" w:eastAsiaTheme="minorEastAsia" w:hAnsi="Arial" w:cstheme="majorBidi"/>
      <w:b/>
      <w:color w:val="000000" w:themeColor="text1"/>
      <w:sz w:val="10"/>
      <w:szCs w:val="32"/>
    </w:rPr>
  </w:style>
  <w:style w:type="paragraph" w:styleId="afa">
    <w:name w:val="Balloon Text"/>
    <w:basedOn w:val="a0"/>
    <w:link w:val="afb"/>
    <w:uiPriority w:val="99"/>
    <w:semiHidden/>
    <w:unhideWhenUsed/>
    <w:rsid w:val="00B2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semiHidden/>
    <w:rsid w:val="00B20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9882-3B00-443A-B50C-D37E2592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19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</dc:creator>
  <cp:keywords/>
  <dc:description/>
  <cp:lastModifiedBy>Sasha</cp:lastModifiedBy>
  <cp:revision>247</cp:revision>
  <cp:lastPrinted>2016-05-05T16:55:00Z</cp:lastPrinted>
  <dcterms:created xsi:type="dcterms:W3CDTF">2016-04-14T12:37:00Z</dcterms:created>
  <dcterms:modified xsi:type="dcterms:W3CDTF">2016-06-13T14:39:00Z</dcterms:modified>
</cp:coreProperties>
</file>